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7DA" w:rsidRPr="00A35765" w:rsidRDefault="00DC37DA" w:rsidP="00DC37DA">
      <w:pPr>
        <w:tabs>
          <w:tab w:val="right" w:pos="6517"/>
        </w:tabs>
        <w:jc w:val="center"/>
        <w:rPr>
          <w:rFonts w:ascii="Lato" w:hAnsi="Lato"/>
          <w:b/>
          <w:sz w:val="36"/>
          <w:szCs w:val="36"/>
        </w:rPr>
      </w:pPr>
      <w:r w:rsidRPr="00A35765">
        <w:rPr>
          <w:rFonts w:ascii="Lato" w:hAnsi="Lato"/>
          <w:b/>
          <w:sz w:val="36"/>
          <w:szCs w:val="36"/>
        </w:rPr>
        <w:t>Letter of Agreement for Deacons</w:t>
      </w:r>
      <w:r w:rsidR="00C052C2">
        <w:rPr>
          <w:rFonts w:ascii="Lato" w:hAnsi="Lato"/>
          <w:b/>
          <w:sz w:val="36"/>
          <w:szCs w:val="36"/>
        </w:rPr>
        <w:t xml:space="preserve"> in</w:t>
      </w:r>
    </w:p>
    <w:p w:rsidR="00DC37DA" w:rsidRPr="00A35765" w:rsidRDefault="00DC37DA" w:rsidP="00DC37DA">
      <w:pPr>
        <w:tabs>
          <w:tab w:val="left" w:pos="4566"/>
          <w:tab w:val="right" w:pos="5268"/>
        </w:tabs>
        <w:jc w:val="center"/>
        <w:rPr>
          <w:rFonts w:ascii="Lato Black" w:hAnsi="Lato Black"/>
          <w:b/>
          <w:sz w:val="48"/>
          <w:szCs w:val="48"/>
        </w:rPr>
      </w:pPr>
      <w:r w:rsidRPr="00A35765">
        <w:rPr>
          <w:rFonts w:ascii="Lato" w:hAnsi="Lato"/>
          <w:b/>
          <w:sz w:val="36"/>
          <w:szCs w:val="36"/>
        </w:rPr>
        <w:t>Parish Assignments</w:t>
      </w:r>
    </w:p>
    <w:p w:rsidR="00DC37DA" w:rsidRPr="00A35765" w:rsidRDefault="00DC37DA" w:rsidP="00DC37DA">
      <w:pPr>
        <w:tabs>
          <w:tab w:val="left" w:pos="4566"/>
          <w:tab w:val="right" w:pos="5268"/>
        </w:tabs>
        <w:rPr>
          <w:rFonts w:ascii="Lucida Grande" w:hAnsi="Lucida Grande"/>
          <w:sz w:val="22"/>
        </w:rPr>
      </w:pPr>
    </w:p>
    <w:p w:rsidR="00DC37DA" w:rsidRPr="00E85CB0" w:rsidRDefault="006E15C4" w:rsidP="00DC37DA">
      <w:pPr>
        <w:tabs>
          <w:tab w:val="left" w:pos="4566"/>
          <w:tab w:val="right" w:pos="5268"/>
        </w:tabs>
        <w:rPr>
          <w:rFonts w:asciiTheme="minorHAnsi" w:hAnsiTheme="minorHAnsi" w:cstheme="minorHAnsi"/>
          <w:sz w:val="23"/>
          <w:szCs w:val="23"/>
        </w:rPr>
      </w:pPr>
      <w:r>
        <w:rPr>
          <w:rFonts w:asciiTheme="minorHAnsi" w:hAnsiTheme="minorHAnsi" w:cstheme="minorHAnsi"/>
          <w:sz w:val="23"/>
          <w:szCs w:val="23"/>
        </w:rPr>
        <w:t>Deacon _______________</w:t>
      </w:r>
      <w:bookmarkStart w:id="0" w:name="_GoBack"/>
      <w:bookmarkEnd w:id="0"/>
      <w:r w:rsidR="00DC37DA" w:rsidRPr="00E85CB0">
        <w:rPr>
          <w:rFonts w:asciiTheme="minorHAnsi" w:hAnsiTheme="minorHAnsi" w:cstheme="minorHAnsi"/>
          <w:sz w:val="23"/>
          <w:szCs w:val="23"/>
        </w:rPr>
        <w:t xml:space="preserve"> and the Right Rev. Eugene Taylor Sutton, Bishop of Maryland, under whom the deacon directly serves, agree that the deacon's exercise of the diaconate in </w:t>
      </w:r>
      <w:r w:rsidR="001C25B5">
        <w:rPr>
          <w:rFonts w:asciiTheme="minorHAnsi" w:hAnsiTheme="minorHAnsi" w:cstheme="minorHAnsi"/>
          <w:sz w:val="23"/>
          <w:szCs w:val="23"/>
        </w:rPr>
        <w:t>t</w:t>
      </w:r>
      <w:r w:rsidR="00DC37DA" w:rsidRPr="00E85CB0">
        <w:rPr>
          <w:rFonts w:asciiTheme="minorHAnsi" w:hAnsiTheme="minorHAnsi" w:cstheme="minorHAnsi"/>
          <w:sz w:val="23"/>
          <w:szCs w:val="23"/>
        </w:rPr>
        <w:t>he Diocese of Maryland shall be subject to the terms set forth in this Letter of Agreement.</w:t>
      </w:r>
    </w:p>
    <w:p w:rsidR="00DC37DA" w:rsidRPr="00E85CB0" w:rsidRDefault="00DC37DA" w:rsidP="00DC37DA">
      <w:pPr>
        <w:tabs>
          <w:tab w:val="right" w:pos="8535"/>
        </w:tabs>
        <w:rPr>
          <w:rFonts w:asciiTheme="minorHAnsi" w:hAnsiTheme="minorHAnsi" w:cstheme="minorHAnsi"/>
          <w:sz w:val="23"/>
          <w:szCs w:val="23"/>
        </w:rPr>
      </w:pPr>
    </w:p>
    <w:p w:rsidR="00DC37DA" w:rsidRPr="00E85CB0" w:rsidRDefault="00D12BFD" w:rsidP="00E95BF6">
      <w:pPr>
        <w:tabs>
          <w:tab w:val="left" w:pos="718"/>
          <w:tab w:val="right" w:pos="8446"/>
        </w:tabs>
        <w:ind w:left="718" w:hanging="718"/>
        <w:rPr>
          <w:rFonts w:asciiTheme="minorHAnsi" w:hAnsiTheme="minorHAnsi" w:cstheme="minorHAnsi"/>
          <w:sz w:val="23"/>
          <w:szCs w:val="23"/>
        </w:rPr>
      </w:pPr>
      <w:r>
        <w:rPr>
          <w:rFonts w:asciiTheme="minorHAnsi" w:hAnsiTheme="minorHAnsi" w:cstheme="minorHAnsi"/>
          <w:sz w:val="23"/>
          <w:szCs w:val="23"/>
        </w:rPr>
        <w:t>1.</w:t>
      </w:r>
      <w:r>
        <w:rPr>
          <w:rFonts w:asciiTheme="minorHAnsi" w:hAnsiTheme="minorHAnsi" w:cstheme="minorHAnsi"/>
          <w:sz w:val="23"/>
          <w:szCs w:val="23"/>
        </w:rPr>
        <w:tab/>
      </w:r>
      <w:r w:rsidR="00DC37DA" w:rsidRPr="00E85CB0">
        <w:rPr>
          <w:rFonts w:asciiTheme="minorHAnsi" w:hAnsiTheme="minorHAnsi" w:cstheme="minorHAnsi"/>
          <w:sz w:val="23"/>
          <w:szCs w:val="23"/>
        </w:rPr>
        <w:t xml:space="preserve">The deacon </w:t>
      </w:r>
      <w:r w:rsidR="00E95BF6" w:rsidRPr="00E85CB0">
        <w:rPr>
          <w:rFonts w:asciiTheme="minorHAnsi" w:hAnsiTheme="minorHAnsi" w:cstheme="minorHAnsi"/>
          <w:sz w:val="23"/>
          <w:szCs w:val="23"/>
        </w:rPr>
        <w:t>and the congregation accept</w:t>
      </w:r>
      <w:r w:rsidR="00DC37DA" w:rsidRPr="00E85CB0">
        <w:rPr>
          <w:rFonts w:asciiTheme="minorHAnsi" w:hAnsiTheme="minorHAnsi" w:cstheme="minorHAnsi"/>
          <w:sz w:val="23"/>
          <w:szCs w:val="23"/>
        </w:rPr>
        <w:t xml:space="preserve"> the following principles of the Church's ministry:</w:t>
      </w:r>
    </w:p>
    <w:p w:rsidR="00DC37DA" w:rsidRPr="00E85CB0" w:rsidRDefault="00DC37DA" w:rsidP="00DC37DA">
      <w:pPr>
        <w:tabs>
          <w:tab w:val="left" w:pos="1093"/>
          <w:tab w:val="right" w:pos="8603"/>
        </w:tabs>
        <w:ind w:left="1091" w:hanging="372"/>
        <w:rPr>
          <w:rFonts w:asciiTheme="minorHAnsi" w:hAnsiTheme="minorHAnsi" w:cstheme="minorHAnsi"/>
          <w:sz w:val="23"/>
          <w:szCs w:val="23"/>
        </w:rPr>
      </w:pPr>
      <w:r w:rsidRPr="00E85CB0">
        <w:rPr>
          <w:rFonts w:asciiTheme="minorHAnsi" w:hAnsiTheme="minorHAnsi" w:cstheme="minorHAnsi"/>
          <w:sz w:val="23"/>
          <w:szCs w:val="23"/>
        </w:rPr>
        <w:t>a.</w:t>
      </w:r>
      <w:r w:rsidRPr="00E85CB0">
        <w:rPr>
          <w:rFonts w:asciiTheme="minorHAnsi" w:hAnsiTheme="minorHAnsi" w:cstheme="minorHAnsi"/>
          <w:sz w:val="23"/>
          <w:szCs w:val="23"/>
        </w:rPr>
        <w:tab/>
        <w:t>The Church is a body with many members, each sent by Christ with special gifts to minister to one another and to others.</w:t>
      </w:r>
    </w:p>
    <w:p w:rsidR="00DC37DA" w:rsidRPr="00E85CB0" w:rsidRDefault="00DC37DA" w:rsidP="00DC37DA">
      <w:pPr>
        <w:tabs>
          <w:tab w:val="left" w:pos="1093"/>
          <w:tab w:val="right" w:pos="8603"/>
        </w:tabs>
        <w:ind w:left="1080" w:hanging="360"/>
        <w:rPr>
          <w:rFonts w:asciiTheme="minorHAnsi" w:hAnsiTheme="minorHAnsi" w:cstheme="minorHAnsi"/>
          <w:sz w:val="23"/>
          <w:szCs w:val="23"/>
        </w:rPr>
      </w:pPr>
      <w:r w:rsidRPr="00E85CB0">
        <w:rPr>
          <w:rFonts w:asciiTheme="minorHAnsi" w:hAnsiTheme="minorHAnsi" w:cstheme="minorHAnsi"/>
          <w:sz w:val="23"/>
          <w:szCs w:val="23"/>
        </w:rPr>
        <w:t>b.</w:t>
      </w:r>
      <w:r w:rsidRPr="00E85CB0">
        <w:rPr>
          <w:rFonts w:asciiTheme="minorHAnsi" w:hAnsiTheme="minorHAnsi" w:cstheme="minorHAnsi"/>
          <w:sz w:val="23"/>
          <w:szCs w:val="23"/>
        </w:rPr>
        <w:tab/>
        <w:t>In the congregation all ministries are exercised under the oversight of the bishop of the diocese and under the immediate leadership and authority of the priest of the congregation.</w:t>
      </w:r>
    </w:p>
    <w:p w:rsidR="00DC37DA" w:rsidRPr="00E85CB0" w:rsidRDefault="00DC37DA" w:rsidP="00DC37DA">
      <w:pPr>
        <w:tabs>
          <w:tab w:val="left" w:pos="1093"/>
          <w:tab w:val="right" w:pos="8603"/>
        </w:tabs>
        <w:ind w:left="1080" w:hanging="361"/>
        <w:rPr>
          <w:rFonts w:asciiTheme="minorHAnsi" w:hAnsiTheme="minorHAnsi" w:cstheme="minorHAnsi"/>
          <w:sz w:val="23"/>
          <w:szCs w:val="23"/>
        </w:rPr>
      </w:pPr>
      <w:r w:rsidRPr="00E85CB0">
        <w:rPr>
          <w:rFonts w:asciiTheme="minorHAnsi" w:hAnsiTheme="minorHAnsi" w:cstheme="minorHAnsi"/>
          <w:sz w:val="23"/>
          <w:szCs w:val="23"/>
        </w:rPr>
        <w:t>c.</w:t>
      </w:r>
      <w:r w:rsidRPr="00E85CB0">
        <w:rPr>
          <w:rFonts w:asciiTheme="minorHAnsi" w:hAnsiTheme="minorHAnsi" w:cstheme="minorHAnsi"/>
          <w:sz w:val="23"/>
          <w:szCs w:val="23"/>
        </w:rPr>
        <w:tab/>
        <w:t>The fundamental ministry of the deacon is to hold before</w:t>
      </w:r>
      <w:r w:rsidR="001C25B5">
        <w:rPr>
          <w:rFonts w:asciiTheme="minorHAnsi" w:hAnsiTheme="minorHAnsi" w:cstheme="minorHAnsi"/>
          <w:sz w:val="23"/>
          <w:szCs w:val="23"/>
        </w:rPr>
        <w:t xml:space="preserve"> the Church the character of its whole ministry </w:t>
      </w:r>
      <w:r w:rsidRPr="00E85CB0">
        <w:rPr>
          <w:rFonts w:asciiTheme="minorHAnsi" w:hAnsiTheme="minorHAnsi" w:cstheme="minorHAnsi"/>
          <w:sz w:val="23"/>
          <w:szCs w:val="23"/>
        </w:rPr>
        <w:t>as service, and of her members as servants.</w:t>
      </w:r>
    </w:p>
    <w:p w:rsidR="00DC37DA" w:rsidRPr="00D12BFD" w:rsidRDefault="00DC37DA" w:rsidP="00DC37DA">
      <w:pPr>
        <w:tabs>
          <w:tab w:val="left" w:pos="1093"/>
          <w:tab w:val="right" w:pos="8603"/>
        </w:tabs>
        <w:ind w:left="1080" w:hanging="361"/>
        <w:rPr>
          <w:rFonts w:asciiTheme="minorHAnsi" w:hAnsiTheme="minorHAnsi" w:cstheme="minorHAnsi"/>
          <w:sz w:val="22"/>
          <w:szCs w:val="23"/>
        </w:rPr>
      </w:pPr>
      <w:r w:rsidRPr="00E85CB0">
        <w:rPr>
          <w:rFonts w:asciiTheme="minorHAnsi" w:hAnsiTheme="minorHAnsi" w:cstheme="minorHAnsi"/>
          <w:sz w:val="23"/>
          <w:szCs w:val="23"/>
        </w:rPr>
        <w:t>d.</w:t>
      </w:r>
      <w:r w:rsidRPr="00E85CB0">
        <w:rPr>
          <w:rFonts w:asciiTheme="minorHAnsi" w:hAnsiTheme="minorHAnsi" w:cstheme="minorHAnsi"/>
          <w:sz w:val="23"/>
          <w:szCs w:val="23"/>
        </w:rPr>
        <w:tab/>
        <w:t>The ministry of the deacon includes working collaboratively with other members of the Church (lay persons, bishops, and priests), providing servant leadership and support while seeking always to build up the Body of Christ.</w:t>
      </w:r>
    </w:p>
    <w:p w:rsidR="00DC37DA" w:rsidRPr="00E85CB0" w:rsidRDefault="00DC37DA" w:rsidP="00DC37DA">
      <w:pPr>
        <w:tabs>
          <w:tab w:val="left" w:pos="1093"/>
          <w:tab w:val="right" w:pos="8603"/>
        </w:tabs>
        <w:rPr>
          <w:rFonts w:asciiTheme="minorHAnsi" w:hAnsiTheme="minorHAnsi" w:cstheme="minorHAnsi"/>
          <w:sz w:val="23"/>
          <w:szCs w:val="23"/>
        </w:rPr>
      </w:pPr>
    </w:p>
    <w:p w:rsidR="00DC37DA" w:rsidRDefault="00DC37DA" w:rsidP="00D12BFD">
      <w:pPr>
        <w:tabs>
          <w:tab w:val="left" w:pos="713"/>
          <w:tab w:val="left" w:pos="8081"/>
          <w:tab w:val="right" w:pos="8578"/>
        </w:tabs>
        <w:ind w:left="708" w:hanging="708"/>
        <w:rPr>
          <w:rFonts w:asciiTheme="minorHAnsi" w:hAnsiTheme="minorHAnsi" w:cstheme="minorHAnsi"/>
          <w:sz w:val="23"/>
          <w:szCs w:val="23"/>
        </w:rPr>
      </w:pPr>
      <w:r w:rsidRPr="00E85CB0">
        <w:rPr>
          <w:rFonts w:asciiTheme="minorHAnsi" w:hAnsiTheme="minorHAnsi" w:cstheme="minorHAnsi"/>
          <w:sz w:val="23"/>
          <w:szCs w:val="23"/>
        </w:rPr>
        <w:t>2.</w:t>
      </w:r>
      <w:r w:rsidRPr="00E85CB0">
        <w:rPr>
          <w:rFonts w:asciiTheme="minorHAnsi" w:hAnsiTheme="minorHAnsi" w:cstheme="minorHAnsi"/>
          <w:sz w:val="23"/>
          <w:szCs w:val="23"/>
        </w:rPr>
        <w:tab/>
        <w:t>The b</w:t>
      </w:r>
      <w:r w:rsidR="006E15C4">
        <w:rPr>
          <w:rFonts w:asciiTheme="minorHAnsi" w:hAnsiTheme="minorHAnsi" w:cstheme="minorHAnsi"/>
          <w:sz w:val="23"/>
          <w:szCs w:val="23"/>
        </w:rPr>
        <w:t xml:space="preserve">ishop hereby assigns </w:t>
      </w:r>
      <w:r w:rsidRPr="00E85CB0">
        <w:rPr>
          <w:rFonts w:asciiTheme="minorHAnsi" w:hAnsiTheme="minorHAnsi" w:cstheme="minorHAnsi"/>
          <w:sz w:val="23"/>
          <w:szCs w:val="23"/>
        </w:rPr>
        <w:t>___________</w:t>
      </w:r>
      <w:r w:rsidR="009B50DE" w:rsidRPr="00E85CB0">
        <w:rPr>
          <w:rFonts w:asciiTheme="minorHAnsi" w:hAnsiTheme="minorHAnsi" w:cstheme="minorHAnsi"/>
          <w:sz w:val="23"/>
          <w:szCs w:val="23"/>
        </w:rPr>
        <w:t xml:space="preserve">_______________________________________ </w:t>
      </w:r>
      <w:r w:rsidRPr="00E85CB0">
        <w:rPr>
          <w:rFonts w:asciiTheme="minorHAnsi" w:hAnsiTheme="minorHAnsi" w:cstheme="minorHAnsi"/>
          <w:sz w:val="23"/>
          <w:szCs w:val="23"/>
        </w:rPr>
        <w:t>to serve in   ___________</w:t>
      </w:r>
      <w:r w:rsidR="009B50DE" w:rsidRPr="00E85CB0">
        <w:rPr>
          <w:rFonts w:asciiTheme="minorHAnsi" w:hAnsiTheme="minorHAnsi" w:cstheme="minorHAnsi"/>
          <w:sz w:val="23"/>
          <w:szCs w:val="23"/>
        </w:rPr>
        <w:t>____________________________________________________________ (the congregation) as</w:t>
      </w:r>
      <w:r w:rsidRPr="00E85CB0">
        <w:rPr>
          <w:rFonts w:asciiTheme="minorHAnsi" w:hAnsiTheme="minorHAnsi" w:cstheme="minorHAnsi"/>
          <w:sz w:val="23"/>
          <w:szCs w:val="23"/>
        </w:rPr>
        <w:t xml:space="preserve"> deacon, on a part-time, non-salaried basis, for the term of this Agreement.</w:t>
      </w:r>
      <w:r w:rsidR="00AB4AFF">
        <w:rPr>
          <w:rFonts w:asciiTheme="minorHAnsi" w:hAnsiTheme="minorHAnsi" w:cstheme="minorHAnsi"/>
          <w:sz w:val="23"/>
          <w:szCs w:val="23"/>
        </w:rPr>
        <w:t xml:space="preserve"> </w:t>
      </w:r>
      <w:r w:rsidRPr="00E85CB0">
        <w:rPr>
          <w:rFonts w:asciiTheme="minorHAnsi" w:hAnsiTheme="minorHAnsi" w:cstheme="minorHAnsi"/>
          <w:sz w:val="23"/>
          <w:szCs w:val="23"/>
        </w:rPr>
        <w:t xml:space="preserve"> </w:t>
      </w:r>
      <w:r w:rsidR="00D12BFD" w:rsidRPr="00D702D2">
        <w:rPr>
          <w:rFonts w:asciiTheme="minorHAnsi" w:hAnsiTheme="minorHAnsi" w:cstheme="minorHAnsi"/>
          <w:sz w:val="23"/>
          <w:szCs w:val="23"/>
        </w:rPr>
        <w:t xml:space="preserve">Administratively, the deacon reports to </w:t>
      </w:r>
      <w:r w:rsidR="00AB4AFF" w:rsidRPr="00D702D2">
        <w:rPr>
          <w:rFonts w:asciiTheme="minorHAnsi" w:hAnsiTheme="minorHAnsi" w:cstheme="minorHAnsi"/>
          <w:sz w:val="23"/>
          <w:szCs w:val="23"/>
        </w:rPr>
        <w:t xml:space="preserve">the priest of the congregation, </w:t>
      </w:r>
      <w:r w:rsidR="00D12BFD" w:rsidRPr="00D702D2">
        <w:rPr>
          <w:rFonts w:asciiTheme="minorHAnsi" w:hAnsiTheme="minorHAnsi" w:cstheme="minorHAnsi"/>
          <w:sz w:val="23"/>
          <w:szCs w:val="23"/>
        </w:rPr>
        <w:t>who shall serve as the deacon’s immediate supervisor.</w:t>
      </w:r>
    </w:p>
    <w:p w:rsidR="00D12BFD" w:rsidRPr="00E85CB0" w:rsidRDefault="00D12BFD" w:rsidP="00D12BFD">
      <w:pPr>
        <w:tabs>
          <w:tab w:val="left" w:pos="713"/>
          <w:tab w:val="left" w:pos="8081"/>
          <w:tab w:val="right" w:pos="8578"/>
        </w:tabs>
        <w:ind w:left="708" w:hanging="708"/>
        <w:rPr>
          <w:rFonts w:asciiTheme="minorHAnsi" w:hAnsiTheme="minorHAnsi" w:cstheme="minorHAnsi"/>
          <w:sz w:val="23"/>
          <w:szCs w:val="23"/>
        </w:rPr>
      </w:pPr>
    </w:p>
    <w:p w:rsidR="00187DFB" w:rsidRPr="00D12BFD" w:rsidRDefault="00DC37DA" w:rsidP="009B50DE">
      <w:pPr>
        <w:tabs>
          <w:tab w:val="left" w:pos="473"/>
          <w:tab w:val="right" w:pos="7386"/>
        </w:tabs>
        <w:ind w:left="686" w:hanging="686"/>
        <w:rPr>
          <w:rFonts w:asciiTheme="minorHAnsi" w:hAnsiTheme="minorHAnsi" w:cstheme="minorHAnsi"/>
          <w:i/>
          <w:sz w:val="23"/>
          <w:szCs w:val="23"/>
        </w:rPr>
      </w:pPr>
      <w:r w:rsidRPr="00E85CB0">
        <w:rPr>
          <w:rFonts w:asciiTheme="minorHAnsi" w:hAnsiTheme="minorHAnsi" w:cstheme="minorHAnsi"/>
          <w:sz w:val="23"/>
          <w:szCs w:val="23"/>
        </w:rPr>
        <w:t>3.</w:t>
      </w:r>
      <w:r w:rsidRPr="00E85CB0">
        <w:rPr>
          <w:rFonts w:asciiTheme="minorHAnsi" w:hAnsiTheme="minorHAnsi" w:cstheme="minorHAnsi"/>
          <w:sz w:val="23"/>
          <w:szCs w:val="23"/>
        </w:rPr>
        <w:tab/>
      </w:r>
      <w:r w:rsidR="00D12BFD">
        <w:rPr>
          <w:rFonts w:asciiTheme="minorHAnsi" w:hAnsiTheme="minorHAnsi" w:cstheme="minorHAnsi"/>
          <w:sz w:val="23"/>
          <w:szCs w:val="23"/>
        </w:rPr>
        <w:tab/>
      </w:r>
      <w:r w:rsidR="00D12BFD">
        <w:rPr>
          <w:rFonts w:asciiTheme="minorHAnsi" w:hAnsiTheme="minorHAnsi" w:cstheme="minorHAnsi"/>
          <w:sz w:val="23"/>
          <w:szCs w:val="23"/>
        </w:rPr>
        <w:tab/>
      </w:r>
      <w:r w:rsidR="00187DFB" w:rsidRPr="00E85CB0">
        <w:rPr>
          <w:rFonts w:asciiTheme="minorHAnsi" w:hAnsiTheme="minorHAnsi" w:cstheme="minorHAnsi"/>
          <w:sz w:val="23"/>
          <w:szCs w:val="23"/>
        </w:rPr>
        <w:t xml:space="preserve">The primary role of </w:t>
      </w:r>
      <w:r w:rsidR="009B50DE" w:rsidRPr="00E85CB0">
        <w:rPr>
          <w:rFonts w:asciiTheme="minorHAnsi" w:hAnsiTheme="minorHAnsi" w:cstheme="minorHAnsi"/>
          <w:sz w:val="23"/>
          <w:szCs w:val="23"/>
        </w:rPr>
        <w:t>the deacon is to lead the congregation</w:t>
      </w:r>
      <w:r w:rsidR="00187DFB" w:rsidRPr="00E85CB0">
        <w:rPr>
          <w:rFonts w:asciiTheme="minorHAnsi" w:hAnsiTheme="minorHAnsi" w:cstheme="minorHAnsi"/>
          <w:sz w:val="23"/>
          <w:szCs w:val="23"/>
        </w:rPr>
        <w:t>, individually and collectively, into the world to address human suffering and injustice.  The deacon may achieve this through empowerment of the laity to advocate for and improve community conditions, especially as they affect people who are poor, sick, weak and lonely.</w:t>
      </w:r>
      <w:r w:rsidR="004A6691" w:rsidRPr="00E85CB0">
        <w:rPr>
          <w:rFonts w:asciiTheme="minorHAnsi" w:hAnsiTheme="minorHAnsi" w:cstheme="minorHAnsi"/>
          <w:sz w:val="23"/>
          <w:szCs w:val="23"/>
        </w:rPr>
        <w:t xml:space="preserve">  </w:t>
      </w:r>
      <w:r w:rsidR="00D12BFD">
        <w:rPr>
          <w:rFonts w:asciiTheme="minorHAnsi" w:hAnsiTheme="minorHAnsi" w:cstheme="minorHAnsi"/>
          <w:i/>
          <w:sz w:val="23"/>
          <w:szCs w:val="23"/>
        </w:rPr>
        <w:t xml:space="preserve">(Describe </w:t>
      </w:r>
      <w:r w:rsidR="002358CD">
        <w:rPr>
          <w:rFonts w:asciiTheme="minorHAnsi" w:hAnsiTheme="minorHAnsi" w:cstheme="minorHAnsi"/>
          <w:i/>
          <w:sz w:val="23"/>
          <w:szCs w:val="23"/>
        </w:rPr>
        <w:t>on page 4 of this agreement</w:t>
      </w:r>
      <w:r w:rsidR="00D12BFD">
        <w:rPr>
          <w:rFonts w:asciiTheme="minorHAnsi" w:hAnsiTheme="minorHAnsi" w:cstheme="minorHAnsi"/>
          <w:i/>
          <w:sz w:val="23"/>
          <w:szCs w:val="23"/>
        </w:rPr>
        <w:t xml:space="preserve"> some </w:t>
      </w:r>
      <w:r w:rsidR="004A6691" w:rsidRPr="00D12BFD">
        <w:rPr>
          <w:rFonts w:asciiTheme="minorHAnsi" w:hAnsiTheme="minorHAnsi" w:cstheme="minorHAnsi"/>
          <w:i/>
          <w:sz w:val="23"/>
          <w:szCs w:val="23"/>
        </w:rPr>
        <w:t xml:space="preserve">proposed diaconal activities to lead </w:t>
      </w:r>
      <w:r w:rsidR="001C25B5">
        <w:rPr>
          <w:rFonts w:asciiTheme="minorHAnsi" w:hAnsiTheme="minorHAnsi" w:cstheme="minorHAnsi"/>
          <w:i/>
          <w:sz w:val="23"/>
          <w:szCs w:val="23"/>
        </w:rPr>
        <w:t xml:space="preserve">this </w:t>
      </w:r>
      <w:r w:rsidR="004A6691" w:rsidRPr="00D12BFD">
        <w:rPr>
          <w:rFonts w:asciiTheme="minorHAnsi" w:hAnsiTheme="minorHAnsi" w:cstheme="minorHAnsi"/>
          <w:i/>
          <w:sz w:val="23"/>
          <w:szCs w:val="23"/>
        </w:rPr>
        <w:t>congregation into ministry in the world</w:t>
      </w:r>
      <w:r w:rsidR="00D12BFD">
        <w:rPr>
          <w:rFonts w:asciiTheme="minorHAnsi" w:hAnsiTheme="minorHAnsi" w:cstheme="minorHAnsi"/>
          <w:i/>
          <w:sz w:val="23"/>
          <w:szCs w:val="23"/>
        </w:rPr>
        <w:t>.)</w:t>
      </w:r>
    </w:p>
    <w:p w:rsidR="00187DFB" w:rsidRPr="00E85CB0" w:rsidRDefault="00187DFB" w:rsidP="00DC37DA">
      <w:pPr>
        <w:tabs>
          <w:tab w:val="left" w:pos="709"/>
          <w:tab w:val="right" w:pos="7974"/>
        </w:tabs>
        <w:rPr>
          <w:rFonts w:asciiTheme="minorHAnsi" w:hAnsiTheme="minorHAnsi" w:cstheme="minorHAnsi"/>
          <w:sz w:val="23"/>
          <w:szCs w:val="23"/>
        </w:rPr>
      </w:pPr>
    </w:p>
    <w:p w:rsidR="00DC37DA" w:rsidRPr="00E85CB0" w:rsidRDefault="009B50DE" w:rsidP="00DC37DA">
      <w:pPr>
        <w:tabs>
          <w:tab w:val="left" w:pos="709"/>
          <w:tab w:val="right" w:pos="7974"/>
        </w:tabs>
        <w:rPr>
          <w:rFonts w:asciiTheme="minorHAnsi" w:hAnsiTheme="minorHAnsi" w:cstheme="minorHAnsi"/>
          <w:sz w:val="23"/>
          <w:szCs w:val="23"/>
        </w:rPr>
      </w:pPr>
      <w:r w:rsidRPr="00E85CB0">
        <w:rPr>
          <w:rFonts w:asciiTheme="minorHAnsi" w:hAnsiTheme="minorHAnsi" w:cstheme="minorHAnsi"/>
          <w:sz w:val="23"/>
          <w:szCs w:val="23"/>
        </w:rPr>
        <w:t>4</w:t>
      </w:r>
      <w:r w:rsidR="00DC37DA" w:rsidRPr="00E85CB0">
        <w:rPr>
          <w:rFonts w:asciiTheme="minorHAnsi" w:hAnsiTheme="minorHAnsi" w:cstheme="minorHAnsi"/>
          <w:sz w:val="23"/>
          <w:szCs w:val="23"/>
        </w:rPr>
        <w:t>.</w:t>
      </w:r>
      <w:r w:rsidR="00DC37DA" w:rsidRPr="00E85CB0">
        <w:rPr>
          <w:rFonts w:asciiTheme="minorHAnsi" w:hAnsiTheme="minorHAnsi" w:cstheme="minorHAnsi"/>
          <w:sz w:val="23"/>
          <w:szCs w:val="23"/>
        </w:rPr>
        <w:tab/>
        <w:t>The deacon shall serve liturgically as follows:</w:t>
      </w:r>
    </w:p>
    <w:p w:rsidR="00DC37DA" w:rsidRPr="00E85CB0" w:rsidRDefault="00DC37DA" w:rsidP="00DC37DA">
      <w:pPr>
        <w:tabs>
          <w:tab w:val="left" w:pos="1146"/>
          <w:tab w:val="right" w:pos="8644"/>
        </w:tabs>
        <w:ind w:left="1152" w:hanging="420"/>
        <w:rPr>
          <w:rFonts w:asciiTheme="minorHAnsi" w:hAnsiTheme="minorHAnsi" w:cstheme="minorHAnsi"/>
          <w:sz w:val="23"/>
          <w:szCs w:val="23"/>
        </w:rPr>
      </w:pPr>
      <w:r w:rsidRPr="00E85CB0">
        <w:rPr>
          <w:rFonts w:asciiTheme="minorHAnsi" w:hAnsiTheme="minorHAnsi" w:cstheme="minorHAnsi"/>
          <w:sz w:val="23"/>
          <w:szCs w:val="23"/>
        </w:rPr>
        <w:t xml:space="preserve">a. </w:t>
      </w:r>
      <w:r w:rsidRPr="00E85CB0">
        <w:rPr>
          <w:rFonts w:asciiTheme="minorHAnsi" w:hAnsiTheme="minorHAnsi" w:cstheme="minorHAnsi"/>
          <w:sz w:val="23"/>
          <w:szCs w:val="23"/>
        </w:rPr>
        <w:tab/>
        <w:t>The deacon shall perform the full and proper role of a deacon (as specified in the canons of The Episcopal Church and the rubrics of the Book of Common Prayer) at the Eucharist on Sunday and in all major liturgies of the congregation’s life. In the Eucharist the deacon proclaim</w:t>
      </w:r>
      <w:r w:rsidR="00D12BFD">
        <w:rPr>
          <w:rFonts w:asciiTheme="minorHAnsi" w:hAnsiTheme="minorHAnsi" w:cstheme="minorHAnsi"/>
          <w:sz w:val="23"/>
          <w:szCs w:val="23"/>
        </w:rPr>
        <w:t>s</w:t>
      </w:r>
      <w:r w:rsidRPr="00E85CB0">
        <w:rPr>
          <w:rFonts w:asciiTheme="minorHAnsi" w:hAnsiTheme="minorHAnsi" w:cstheme="minorHAnsi"/>
          <w:sz w:val="23"/>
          <w:szCs w:val="23"/>
        </w:rPr>
        <w:t xml:space="preserve"> the Gospel, wait</w:t>
      </w:r>
      <w:r w:rsidR="00D12BFD">
        <w:rPr>
          <w:rFonts w:asciiTheme="minorHAnsi" w:hAnsiTheme="minorHAnsi" w:cstheme="minorHAnsi"/>
          <w:sz w:val="23"/>
          <w:szCs w:val="23"/>
        </w:rPr>
        <w:t>s</w:t>
      </w:r>
      <w:r w:rsidRPr="00E85CB0">
        <w:rPr>
          <w:rFonts w:asciiTheme="minorHAnsi" w:hAnsiTheme="minorHAnsi" w:cstheme="minorHAnsi"/>
          <w:sz w:val="23"/>
          <w:szCs w:val="23"/>
        </w:rPr>
        <w:t xml:space="preserve"> at table (preparing and clearing), and dismiss</w:t>
      </w:r>
      <w:r w:rsidR="00D12BFD">
        <w:rPr>
          <w:rFonts w:asciiTheme="minorHAnsi" w:hAnsiTheme="minorHAnsi" w:cstheme="minorHAnsi"/>
          <w:sz w:val="23"/>
          <w:szCs w:val="23"/>
        </w:rPr>
        <w:t>es</w:t>
      </w:r>
      <w:r w:rsidRPr="00E85CB0">
        <w:rPr>
          <w:rFonts w:asciiTheme="minorHAnsi" w:hAnsiTheme="minorHAnsi" w:cstheme="minorHAnsi"/>
          <w:sz w:val="23"/>
          <w:szCs w:val="23"/>
        </w:rPr>
        <w:t xml:space="preserve"> the people. In addition, the deacon should normally bid the confession, and facilitate the prayers of the people, receive the offerings and distribute Communion where those functions are not normally assigned to others.</w:t>
      </w:r>
    </w:p>
    <w:p w:rsidR="00DC37DA" w:rsidRPr="00E85CB0" w:rsidRDefault="00DC37DA" w:rsidP="00DC37DA">
      <w:pPr>
        <w:tabs>
          <w:tab w:val="left" w:pos="1146"/>
          <w:tab w:val="right" w:pos="8644"/>
        </w:tabs>
        <w:ind w:left="1152" w:hanging="420"/>
        <w:rPr>
          <w:rFonts w:asciiTheme="minorHAnsi" w:hAnsiTheme="minorHAnsi" w:cstheme="minorHAnsi"/>
          <w:sz w:val="23"/>
          <w:szCs w:val="23"/>
        </w:rPr>
      </w:pPr>
      <w:r w:rsidRPr="00E85CB0">
        <w:rPr>
          <w:rFonts w:asciiTheme="minorHAnsi" w:hAnsiTheme="minorHAnsi" w:cstheme="minorHAnsi"/>
          <w:sz w:val="23"/>
          <w:szCs w:val="23"/>
        </w:rPr>
        <w:t xml:space="preserve">b. </w:t>
      </w:r>
      <w:r w:rsidRPr="00E85CB0">
        <w:rPr>
          <w:rFonts w:asciiTheme="minorHAnsi" w:hAnsiTheme="minorHAnsi" w:cstheme="minorHAnsi"/>
          <w:sz w:val="23"/>
          <w:szCs w:val="23"/>
        </w:rPr>
        <w:tab/>
        <w:t>The deacon may at any time take the Eucharist, bread and wine, to the sick and infirm of the congregation, and may anoint the sick. The deacon may train and support Lay Eucharistic Visitors who carry the sacrament from the congregation on Sunday, if the priest and community support that ministry.</w:t>
      </w:r>
    </w:p>
    <w:p w:rsidR="00DC37DA" w:rsidRPr="00E85CB0" w:rsidRDefault="00D12BFD" w:rsidP="00DC37DA">
      <w:pPr>
        <w:tabs>
          <w:tab w:val="left" w:pos="1146"/>
          <w:tab w:val="right" w:pos="8644"/>
        </w:tabs>
        <w:ind w:left="1152" w:hanging="420"/>
        <w:rPr>
          <w:rFonts w:asciiTheme="minorHAnsi" w:hAnsiTheme="minorHAnsi" w:cstheme="minorHAnsi"/>
          <w:sz w:val="23"/>
          <w:szCs w:val="23"/>
        </w:rPr>
      </w:pPr>
      <w:r>
        <w:rPr>
          <w:rFonts w:asciiTheme="minorHAnsi" w:hAnsiTheme="minorHAnsi" w:cstheme="minorHAnsi"/>
          <w:sz w:val="23"/>
          <w:szCs w:val="23"/>
        </w:rPr>
        <w:t xml:space="preserve">c. </w:t>
      </w:r>
      <w:r>
        <w:rPr>
          <w:rFonts w:asciiTheme="minorHAnsi" w:hAnsiTheme="minorHAnsi" w:cstheme="minorHAnsi"/>
          <w:sz w:val="23"/>
          <w:szCs w:val="23"/>
        </w:rPr>
        <w:tab/>
        <w:t xml:space="preserve">The deacon </w:t>
      </w:r>
      <w:r w:rsidR="00DC37DA" w:rsidRPr="00E85CB0">
        <w:rPr>
          <w:rFonts w:asciiTheme="minorHAnsi" w:hAnsiTheme="minorHAnsi" w:cstheme="minorHAnsi"/>
          <w:sz w:val="23"/>
          <w:szCs w:val="23"/>
        </w:rPr>
        <w:t>assist</w:t>
      </w:r>
      <w:r>
        <w:rPr>
          <w:rFonts w:asciiTheme="minorHAnsi" w:hAnsiTheme="minorHAnsi" w:cstheme="minorHAnsi"/>
          <w:sz w:val="23"/>
          <w:szCs w:val="23"/>
        </w:rPr>
        <w:t>s in other liturgies</w:t>
      </w:r>
      <w:r w:rsidR="00DC37DA" w:rsidRPr="00E85CB0">
        <w:rPr>
          <w:rFonts w:asciiTheme="minorHAnsi" w:hAnsiTheme="minorHAnsi" w:cstheme="minorHAnsi"/>
          <w:sz w:val="23"/>
          <w:szCs w:val="23"/>
        </w:rPr>
        <w:t xml:space="preserve"> such as baptisms, weddings, and funerals, and in inter-parochial or diocesan liturgies whe</w:t>
      </w:r>
      <w:r w:rsidR="00F168EC" w:rsidRPr="00E85CB0">
        <w:rPr>
          <w:rFonts w:asciiTheme="minorHAnsi" w:hAnsiTheme="minorHAnsi" w:cstheme="minorHAnsi"/>
          <w:sz w:val="23"/>
          <w:szCs w:val="23"/>
        </w:rPr>
        <w:t>n called upon to do so</w:t>
      </w:r>
      <w:r w:rsidR="00DC37DA" w:rsidRPr="00E85CB0">
        <w:rPr>
          <w:rFonts w:asciiTheme="minorHAnsi" w:hAnsiTheme="minorHAnsi" w:cstheme="minorHAnsi"/>
          <w:sz w:val="23"/>
          <w:szCs w:val="23"/>
        </w:rPr>
        <w:t xml:space="preserve">. The deacon may be </w:t>
      </w:r>
      <w:r w:rsidR="00CB1281" w:rsidRPr="00E85CB0">
        <w:rPr>
          <w:rFonts w:asciiTheme="minorHAnsi" w:hAnsiTheme="minorHAnsi" w:cstheme="minorHAnsi"/>
          <w:sz w:val="23"/>
          <w:szCs w:val="23"/>
        </w:rPr>
        <w:t>officiant</w:t>
      </w:r>
      <w:r w:rsidR="00DC37DA" w:rsidRPr="00E85CB0">
        <w:rPr>
          <w:rFonts w:asciiTheme="minorHAnsi" w:hAnsiTheme="minorHAnsi" w:cstheme="minorHAnsi"/>
          <w:sz w:val="23"/>
          <w:szCs w:val="23"/>
        </w:rPr>
        <w:t xml:space="preserve"> at baptisms, weddings and funerals under designated diocesan guidelines. (See the Clergy Handbook)</w:t>
      </w:r>
    </w:p>
    <w:p w:rsidR="00DC37DA" w:rsidRPr="00E85CB0" w:rsidRDefault="00DC37DA" w:rsidP="00DC37DA">
      <w:pPr>
        <w:rPr>
          <w:rFonts w:asciiTheme="minorHAnsi" w:hAnsiTheme="minorHAnsi" w:cstheme="minorHAnsi"/>
          <w:sz w:val="23"/>
          <w:szCs w:val="23"/>
        </w:rPr>
      </w:pPr>
    </w:p>
    <w:p w:rsidR="00DC37DA" w:rsidRPr="00E85CB0" w:rsidRDefault="009B50DE" w:rsidP="00DC37DA">
      <w:pPr>
        <w:tabs>
          <w:tab w:val="left" w:pos="719"/>
          <w:tab w:val="right" w:pos="8620"/>
        </w:tabs>
        <w:ind w:left="719" w:hanging="719"/>
        <w:rPr>
          <w:rFonts w:asciiTheme="minorHAnsi" w:hAnsiTheme="minorHAnsi" w:cstheme="minorHAnsi"/>
          <w:sz w:val="23"/>
          <w:szCs w:val="23"/>
        </w:rPr>
      </w:pPr>
      <w:r w:rsidRPr="00E85CB0">
        <w:rPr>
          <w:rFonts w:asciiTheme="minorHAnsi" w:hAnsiTheme="minorHAnsi" w:cstheme="minorHAnsi"/>
          <w:sz w:val="23"/>
          <w:szCs w:val="23"/>
        </w:rPr>
        <w:t>5</w:t>
      </w:r>
      <w:r w:rsidR="00DC37DA" w:rsidRPr="00E85CB0">
        <w:rPr>
          <w:rFonts w:asciiTheme="minorHAnsi" w:hAnsiTheme="minorHAnsi" w:cstheme="minorHAnsi"/>
          <w:sz w:val="23"/>
          <w:szCs w:val="23"/>
        </w:rPr>
        <w:t>.</w:t>
      </w:r>
      <w:r w:rsidR="00DC37DA" w:rsidRPr="00E85CB0">
        <w:rPr>
          <w:rFonts w:asciiTheme="minorHAnsi" w:hAnsiTheme="minorHAnsi" w:cstheme="minorHAnsi"/>
          <w:sz w:val="23"/>
          <w:szCs w:val="23"/>
        </w:rPr>
        <w:tab/>
        <w:t>The bishop hereby licenses the deacon to compose and preach liturgical homilies in this diocese, when properly invited to do so, but with the understanding that the priest is the ordinary preacher of the congregation. In services conducted by the de</w:t>
      </w:r>
      <w:r w:rsidR="00D12BFD">
        <w:rPr>
          <w:rFonts w:asciiTheme="minorHAnsi" w:hAnsiTheme="minorHAnsi" w:cstheme="minorHAnsi"/>
          <w:sz w:val="23"/>
          <w:szCs w:val="23"/>
        </w:rPr>
        <w:t>acon, the deacon ordinarily is the</w:t>
      </w:r>
      <w:r w:rsidR="00DC37DA" w:rsidRPr="00E85CB0">
        <w:rPr>
          <w:rFonts w:asciiTheme="minorHAnsi" w:hAnsiTheme="minorHAnsi" w:cstheme="minorHAnsi"/>
          <w:sz w:val="23"/>
          <w:szCs w:val="23"/>
        </w:rPr>
        <w:t xml:space="preserve"> preacher. </w:t>
      </w:r>
      <w:r w:rsidR="00D12BFD">
        <w:rPr>
          <w:rFonts w:asciiTheme="minorHAnsi" w:hAnsiTheme="minorHAnsi" w:cstheme="minorHAnsi"/>
          <w:sz w:val="23"/>
          <w:szCs w:val="23"/>
        </w:rPr>
        <w:t xml:space="preserve"> </w:t>
      </w:r>
      <w:r w:rsidR="00D702D2">
        <w:rPr>
          <w:rFonts w:asciiTheme="minorHAnsi" w:hAnsiTheme="minorHAnsi" w:cstheme="minorHAnsi"/>
          <w:sz w:val="23"/>
          <w:szCs w:val="23"/>
        </w:rPr>
        <w:t>T</w:t>
      </w:r>
      <w:r w:rsidR="00AA7E29" w:rsidRPr="00D702D2">
        <w:rPr>
          <w:rFonts w:asciiTheme="minorHAnsi" w:hAnsiTheme="minorHAnsi" w:cstheme="minorHAnsi"/>
          <w:sz w:val="23"/>
          <w:szCs w:val="23"/>
        </w:rPr>
        <w:t>he deacon is normally</w:t>
      </w:r>
      <w:r w:rsidR="00DC37DA" w:rsidRPr="00D702D2">
        <w:rPr>
          <w:rFonts w:asciiTheme="minorHAnsi" w:hAnsiTheme="minorHAnsi" w:cstheme="minorHAnsi"/>
          <w:sz w:val="23"/>
          <w:szCs w:val="23"/>
        </w:rPr>
        <w:t xml:space="preserve"> provided the opportunity to preach at</w:t>
      </w:r>
      <w:r w:rsidRPr="00D702D2">
        <w:rPr>
          <w:rFonts w:asciiTheme="minorHAnsi" w:hAnsiTheme="minorHAnsi" w:cstheme="minorHAnsi"/>
          <w:sz w:val="23"/>
          <w:szCs w:val="23"/>
        </w:rPr>
        <w:t xml:space="preserve"> least once a month</w:t>
      </w:r>
      <w:r w:rsidR="00DC37DA" w:rsidRPr="00D702D2">
        <w:rPr>
          <w:rFonts w:asciiTheme="minorHAnsi" w:hAnsiTheme="minorHAnsi" w:cstheme="minorHAnsi"/>
          <w:sz w:val="23"/>
          <w:szCs w:val="23"/>
        </w:rPr>
        <w:t>.</w:t>
      </w:r>
    </w:p>
    <w:p w:rsidR="00DC37DA" w:rsidRPr="00E85CB0" w:rsidRDefault="00DC37DA" w:rsidP="00DC37DA">
      <w:pPr>
        <w:tabs>
          <w:tab w:val="right" w:pos="8620"/>
        </w:tabs>
        <w:rPr>
          <w:rFonts w:asciiTheme="minorHAnsi" w:hAnsiTheme="minorHAnsi" w:cstheme="minorHAnsi"/>
          <w:sz w:val="23"/>
          <w:szCs w:val="23"/>
        </w:rPr>
      </w:pPr>
    </w:p>
    <w:p w:rsidR="00DC37DA" w:rsidRPr="00E85CB0" w:rsidRDefault="009B50DE" w:rsidP="00DC37DA">
      <w:pPr>
        <w:tabs>
          <w:tab w:val="left" w:pos="728"/>
          <w:tab w:val="left" w:pos="6785"/>
          <w:tab w:val="right" w:pos="8385"/>
        </w:tabs>
        <w:ind w:left="720" w:hanging="720"/>
        <w:rPr>
          <w:rFonts w:asciiTheme="minorHAnsi" w:hAnsiTheme="minorHAnsi" w:cstheme="minorHAnsi"/>
          <w:sz w:val="23"/>
          <w:szCs w:val="23"/>
        </w:rPr>
      </w:pPr>
      <w:r w:rsidRPr="00E85CB0">
        <w:rPr>
          <w:rFonts w:asciiTheme="minorHAnsi" w:hAnsiTheme="minorHAnsi" w:cstheme="minorHAnsi"/>
          <w:sz w:val="23"/>
          <w:szCs w:val="23"/>
        </w:rPr>
        <w:t>6</w:t>
      </w:r>
      <w:r w:rsidR="00DC37DA" w:rsidRPr="00E85CB0">
        <w:rPr>
          <w:rFonts w:asciiTheme="minorHAnsi" w:hAnsiTheme="minorHAnsi" w:cstheme="minorHAnsi"/>
          <w:sz w:val="23"/>
          <w:szCs w:val="23"/>
        </w:rPr>
        <w:t>.</w:t>
      </w:r>
      <w:r w:rsidR="00DC37DA" w:rsidRPr="00E85CB0">
        <w:rPr>
          <w:rFonts w:asciiTheme="minorHAnsi" w:hAnsiTheme="minorHAnsi" w:cstheme="minorHAnsi"/>
          <w:sz w:val="23"/>
          <w:szCs w:val="23"/>
        </w:rPr>
        <w:tab/>
        <w:t>In liturgi</w:t>
      </w:r>
      <w:r w:rsidRPr="00E85CB0">
        <w:rPr>
          <w:rFonts w:asciiTheme="minorHAnsi" w:hAnsiTheme="minorHAnsi" w:cstheme="minorHAnsi"/>
          <w:sz w:val="23"/>
          <w:szCs w:val="23"/>
        </w:rPr>
        <w:t>cal service</w:t>
      </w:r>
      <w:r w:rsidR="00AA7E29">
        <w:rPr>
          <w:rFonts w:asciiTheme="minorHAnsi" w:hAnsiTheme="minorHAnsi" w:cstheme="minorHAnsi"/>
          <w:sz w:val="23"/>
          <w:szCs w:val="23"/>
        </w:rPr>
        <w:t>s</w:t>
      </w:r>
      <w:r w:rsidR="00DC37DA" w:rsidRPr="00E85CB0">
        <w:rPr>
          <w:rFonts w:asciiTheme="minorHAnsi" w:hAnsiTheme="minorHAnsi" w:cstheme="minorHAnsi"/>
          <w:sz w:val="23"/>
          <w:szCs w:val="23"/>
        </w:rPr>
        <w:t>, the deacon may not function in roles proper to priests or other persons.  Likewise, priests or other persons in the congregation should not normally exercise liturgical functions proper to the deacon nor wear vestments suggestive of the diaconate. The deacon may, when the service of a priest cannot be obtained, distribute Holy Communion from the Reserved Sacrament as outlined in page 408 of the B</w:t>
      </w:r>
      <w:r w:rsidR="00F168EC" w:rsidRPr="00E85CB0">
        <w:rPr>
          <w:rFonts w:asciiTheme="minorHAnsi" w:hAnsiTheme="minorHAnsi" w:cstheme="minorHAnsi"/>
          <w:sz w:val="23"/>
          <w:szCs w:val="23"/>
        </w:rPr>
        <w:t xml:space="preserve">ook of Common Prayer and </w:t>
      </w:r>
      <w:r w:rsidR="00AA7E29">
        <w:rPr>
          <w:rFonts w:asciiTheme="minorHAnsi" w:hAnsiTheme="minorHAnsi" w:cstheme="minorHAnsi"/>
          <w:sz w:val="23"/>
          <w:szCs w:val="23"/>
        </w:rPr>
        <w:t xml:space="preserve">in the Clergy Handbook </w:t>
      </w:r>
      <w:r w:rsidR="00AA7E29" w:rsidRPr="00D702D2">
        <w:rPr>
          <w:rFonts w:asciiTheme="minorHAnsi" w:hAnsiTheme="minorHAnsi" w:cstheme="minorHAnsi"/>
          <w:sz w:val="23"/>
          <w:szCs w:val="23"/>
        </w:rPr>
        <w:t>of the Diocese of Maryland.</w:t>
      </w:r>
    </w:p>
    <w:p w:rsidR="00DC37DA" w:rsidRPr="00E85CB0" w:rsidRDefault="00DC37DA" w:rsidP="00DC37DA">
      <w:pPr>
        <w:tabs>
          <w:tab w:val="right" w:pos="8555"/>
        </w:tabs>
        <w:rPr>
          <w:rFonts w:asciiTheme="minorHAnsi" w:hAnsiTheme="minorHAnsi" w:cstheme="minorHAnsi"/>
          <w:sz w:val="23"/>
          <w:szCs w:val="23"/>
        </w:rPr>
      </w:pPr>
    </w:p>
    <w:p w:rsidR="00DC37DA" w:rsidRPr="00E85CB0" w:rsidRDefault="009B50DE" w:rsidP="00DC37DA">
      <w:pPr>
        <w:tabs>
          <w:tab w:val="left" w:pos="728"/>
          <w:tab w:val="right" w:pos="8161"/>
        </w:tabs>
        <w:ind w:left="720" w:hanging="720"/>
        <w:rPr>
          <w:rFonts w:asciiTheme="minorHAnsi" w:hAnsiTheme="minorHAnsi" w:cstheme="minorHAnsi"/>
          <w:sz w:val="23"/>
          <w:szCs w:val="23"/>
        </w:rPr>
      </w:pPr>
      <w:r w:rsidRPr="00E85CB0">
        <w:rPr>
          <w:rFonts w:asciiTheme="minorHAnsi" w:hAnsiTheme="minorHAnsi" w:cstheme="minorHAnsi"/>
          <w:sz w:val="23"/>
          <w:szCs w:val="23"/>
        </w:rPr>
        <w:t>7</w:t>
      </w:r>
      <w:r w:rsidR="00DC37DA" w:rsidRPr="00E85CB0">
        <w:rPr>
          <w:rFonts w:asciiTheme="minorHAnsi" w:hAnsiTheme="minorHAnsi" w:cstheme="minorHAnsi"/>
          <w:sz w:val="23"/>
          <w:szCs w:val="23"/>
        </w:rPr>
        <w:t>.</w:t>
      </w:r>
      <w:r w:rsidR="00DC37DA" w:rsidRPr="00E85CB0">
        <w:rPr>
          <w:rFonts w:asciiTheme="minorHAnsi" w:hAnsiTheme="minorHAnsi" w:cstheme="minorHAnsi"/>
          <w:sz w:val="23"/>
          <w:szCs w:val="23"/>
        </w:rPr>
        <w:tab/>
      </w:r>
      <w:r w:rsidR="00DC37DA" w:rsidRPr="00E85CB0">
        <w:rPr>
          <w:rFonts w:asciiTheme="minorHAnsi" w:hAnsiTheme="minorHAnsi" w:cstheme="minorHAnsi"/>
          <w:sz w:val="23"/>
          <w:szCs w:val="23"/>
        </w:rPr>
        <w:tab/>
        <w:t>The deacon's proper liturgical garments are a diaconal stole and dalmatic. The deacon may wear a clerical collar as the ministry requires.  Titles and forms of address permitted the deacon are the word "Deacon,” either as prefix or suffix, and/or the ascription "The Reverend." The deacon may place a small cross after his/her name when signing official church documents, signifying his/her status as ordained clergy.</w:t>
      </w:r>
    </w:p>
    <w:p w:rsidR="00DC37DA" w:rsidRPr="00E85CB0" w:rsidRDefault="00DC37DA" w:rsidP="00DC37DA">
      <w:pPr>
        <w:tabs>
          <w:tab w:val="left" w:pos="728"/>
          <w:tab w:val="right" w:pos="8161"/>
        </w:tabs>
        <w:ind w:left="720" w:hanging="720"/>
        <w:rPr>
          <w:rFonts w:asciiTheme="minorHAnsi" w:hAnsiTheme="minorHAnsi" w:cstheme="minorHAnsi"/>
          <w:sz w:val="23"/>
          <w:szCs w:val="23"/>
        </w:rPr>
      </w:pPr>
    </w:p>
    <w:p w:rsidR="00DC37DA" w:rsidRPr="00E85CB0" w:rsidRDefault="009B50DE" w:rsidP="00DC37DA">
      <w:pPr>
        <w:tabs>
          <w:tab w:val="left" w:pos="728"/>
          <w:tab w:val="right" w:pos="8161"/>
        </w:tabs>
        <w:ind w:left="720" w:hanging="720"/>
        <w:rPr>
          <w:rFonts w:asciiTheme="minorHAnsi" w:hAnsiTheme="minorHAnsi" w:cstheme="minorHAnsi"/>
          <w:sz w:val="23"/>
          <w:szCs w:val="23"/>
        </w:rPr>
      </w:pPr>
      <w:r w:rsidRPr="00E85CB0">
        <w:rPr>
          <w:rFonts w:asciiTheme="minorHAnsi" w:hAnsiTheme="minorHAnsi" w:cstheme="minorHAnsi"/>
          <w:sz w:val="23"/>
          <w:szCs w:val="23"/>
        </w:rPr>
        <w:t>8</w:t>
      </w:r>
      <w:r w:rsidR="00DC37DA" w:rsidRPr="00E85CB0">
        <w:rPr>
          <w:rFonts w:asciiTheme="minorHAnsi" w:hAnsiTheme="minorHAnsi" w:cstheme="minorHAnsi"/>
          <w:sz w:val="23"/>
          <w:szCs w:val="23"/>
        </w:rPr>
        <w:t>.</w:t>
      </w:r>
      <w:r w:rsidR="00DC37DA" w:rsidRPr="00E85CB0">
        <w:rPr>
          <w:rFonts w:asciiTheme="minorHAnsi" w:hAnsiTheme="minorHAnsi" w:cstheme="minorHAnsi"/>
          <w:sz w:val="23"/>
          <w:szCs w:val="23"/>
        </w:rPr>
        <w:tab/>
        <w:t>The bishop expects a non-salaried deacon in the Diocese of Maryland to serve approximately 6-10 hours per week including weekend worship and sermon preparation; this may include social, pastoral, and liturgical functions, with the understanding that this service shall not conflict with the deacon's professional employment, if any. A Deacon may volunteer for more hours but is not obligated to do so.</w:t>
      </w:r>
    </w:p>
    <w:p w:rsidR="00DC37DA" w:rsidRPr="00E85CB0" w:rsidRDefault="00DC37DA" w:rsidP="00DC37DA">
      <w:pPr>
        <w:tabs>
          <w:tab w:val="left" w:pos="782"/>
        </w:tabs>
        <w:rPr>
          <w:rFonts w:asciiTheme="minorHAnsi" w:hAnsiTheme="minorHAnsi" w:cstheme="minorHAnsi"/>
          <w:sz w:val="23"/>
          <w:szCs w:val="23"/>
        </w:rPr>
      </w:pPr>
    </w:p>
    <w:p w:rsidR="00DC37DA" w:rsidRPr="00E85CB0" w:rsidRDefault="009B50DE" w:rsidP="00DC37DA">
      <w:pPr>
        <w:tabs>
          <w:tab w:val="left" w:pos="722"/>
          <w:tab w:val="right" w:pos="6583"/>
        </w:tabs>
        <w:rPr>
          <w:rFonts w:asciiTheme="minorHAnsi" w:hAnsiTheme="minorHAnsi" w:cstheme="minorHAnsi"/>
          <w:sz w:val="23"/>
          <w:szCs w:val="23"/>
        </w:rPr>
      </w:pPr>
      <w:r w:rsidRPr="00E85CB0">
        <w:rPr>
          <w:rFonts w:asciiTheme="minorHAnsi" w:hAnsiTheme="minorHAnsi" w:cstheme="minorHAnsi"/>
          <w:sz w:val="23"/>
          <w:szCs w:val="23"/>
        </w:rPr>
        <w:t>9.</w:t>
      </w:r>
      <w:r w:rsidR="00DC37DA" w:rsidRPr="00E85CB0">
        <w:rPr>
          <w:rFonts w:asciiTheme="minorHAnsi" w:hAnsiTheme="minorHAnsi" w:cstheme="minorHAnsi"/>
          <w:sz w:val="23"/>
          <w:szCs w:val="23"/>
        </w:rPr>
        <w:tab/>
        <w:t>The deacon shall be allowed the following periods of leave:</w:t>
      </w:r>
    </w:p>
    <w:p w:rsidR="00DC37DA" w:rsidRPr="00E85CB0" w:rsidRDefault="00DC37DA" w:rsidP="00DC37DA">
      <w:pPr>
        <w:tabs>
          <w:tab w:val="left" w:pos="1155"/>
          <w:tab w:val="right" w:pos="8644"/>
        </w:tabs>
        <w:ind w:left="1152" w:hanging="420"/>
        <w:rPr>
          <w:rFonts w:asciiTheme="minorHAnsi" w:hAnsiTheme="minorHAnsi" w:cstheme="minorHAnsi"/>
          <w:sz w:val="23"/>
          <w:szCs w:val="23"/>
        </w:rPr>
      </w:pPr>
      <w:r w:rsidRPr="00E85CB0">
        <w:rPr>
          <w:rFonts w:asciiTheme="minorHAnsi" w:hAnsiTheme="minorHAnsi" w:cstheme="minorHAnsi"/>
          <w:sz w:val="23"/>
          <w:szCs w:val="23"/>
        </w:rPr>
        <w:t>a.</w:t>
      </w:r>
      <w:r w:rsidRPr="00E85CB0">
        <w:rPr>
          <w:rFonts w:asciiTheme="minorHAnsi" w:hAnsiTheme="minorHAnsi" w:cstheme="minorHAnsi"/>
          <w:sz w:val="23"/>
          <w:szCs w:val="23"/>
        </w:rPr>
        <w:tab/>
        <w:t>Four weeks vacation each year, not necessarily consecutively.</w:t>
      </w:r>
    </w:p>
    <w:p w:rsidR="00DC37DA" w:rsidRPr="00E85CB0" w:rsidRDefault="00DC37DA" w:rsidP="009B50DE">
      <w:pPr>
        <w:tabs>
          <w:tab w:val="left" w:pos="1155"/>
          <w:tab w:val="right" w:pos="8644"/>
        </w:tabs>
        <w:ind w:left="732"/>
        <w:rPr>
          <w:rFonts w:asciiTheme="minorHAnsi" w:hAnsiTheme="minorHAnsi" w:cstheme="minorHAnsi"/>
          <w:sz w:val="23"/>
          <w:szCs w:val="23"/>
        </w:rPr>
      </w:pPr>
      <w:r w:rsidRPr="00E85CB0">
        <w:rPr>
          <w:rFonts w:asciiTheme="minorHAnsi" w:hAnsiTheme="minorHAnsi" w:cstheme="minorHAnsi"/>
          <w:sz w:val="23"/>
          <w:szCs w:val="23"/>
        </w:rPr>
        <w:t>b.</w:t>
      </w:r>
      <w:r w:rsidRPr="00E85CB0">
        <w:rPr>
          <w:rFonts w:asciiTheme="minorHAnsi" w:hAnsiTheme="minorHAnsi" w:cstheme="minorHAnsi"/>
          <w:sz w:val="23"/>
          <w:szCs w:val="23"/>
        </w:rPr>
        <w:tab/>
        <w:t>Two weeks for the development of diaconal ministry.</w:t>
      </w:r>
    </w:p>
    <w:p w:rsidR="00DC37DA" w:rsidRPr="00E85CB0" w:rsidRDefault="009B50DE" w:rsidP="00DC37DA">
      <w:pPr>
        <w:tabs>
          <w:tab w:val="left" w:pos="1155"/>
          <w:tab w:val="right" w:pos="8644"/>
        </w:tabs>
        <w:ind w:left="732"/>
        <w:rPr>
          <w:rFonts w:asciiTheme="minorHAnsi" w:hAnsiTheme="minorHAnsi" w:cstheme="minorHAnsi"/>
          <w:sz w:val="23"/>
          <w:szCs w:val="23"/>
        </w:rPr>
      </w:pPr>
      <w:r w:rsidRPr="00E85CB0">
        <w:rPr>
          <w:rFonts w:asciiTheme="minorHAnsi" w:hAnsiTheme="minorHAnsi" w:cstheme="minorHAnsi"/>
          <w:sz w:val="23"/>
          <w:szCs w:val="23"/>
        </w:rPr>
        <w:t>c</w:t>
      </w:r>
      <w:r w:rsidR="00DC37DA" w:rsidRPr="00E85CB0">
        <w:rPr>
          <w:rFonts w:asciiTheme="minorHAnsi" w:hAnsiTheme="minorHAnsi" w:cstheme="minorHAnsi"/>
          <w:sz w:val="23"/>
          <w:szCs w:val="23"/>
        </w:rPr>
        <w:t>.</w:t>
      </w:r>
      <w:r w:rsidR="00DC37DA" w:rsidRPr="00E85CB0">
        <w:rPr>
          <w:rFonts w:asciiTheme="minorHAnsi" w:hAnsiTheme="minorHAnsi" w:cstheme="minorHAnsi"/>
          <w:sz w:val="23"/>
          <w:szCs w:val="23"/>
        </w:rPr>
        <w:tab/>
        <w:t>Sick leave and inclement weather absence as required.</w:t>
      </w:r>
    </w:p>
    <w:p w:rsidR="00DC37DA" w:rsidRPr="00E85CB0" w:rsidRDefault="009B50DE" w:rsidP="00DC37DA">
      <w:pPr>
        <w:tabs>
          <w:tab w:val="left" w:pos="1155"/>
          <w:tab w:val="right" w:pos="8644"/>
        </w:tabs>
        <w:ind w:left="1152" w:hanging="420"/>
        <w:rPr>
          <w:rFonts w:asciiTheme="minorHAnsi" w:hAnsiTheme="minorHAnsi" w:cstheme="minorHAnsi"/>
          <w:sz w:val="23"/>
          <w:szCs w:val="23"/>
        </w:rPr>
      </w:pPr>
      <w:r w:rsidRPr="00E85CB0">
        <w:rPr>
          <w:rFonts w:asciiTheme="minorHAnsi" w:hAnsiTheme="minorHAnsi" w:cstheme="minorHAnsi"/>
          <w:sz w:val="23"/>
          <w:szCs w:val="23"/>
        </w:rPr>
        <w:t>d</w:t>
      </w:r>
      <w:r w:rsidR="00DC37DA" w:rsidRPr="00E85CB0">
        <w:rPr>
          <w:rFonts w:asciiTheme="minorHAnsi" w:hAnsiTheme="minorHAnsi" w:cstheme="minorHAnsi"/>
          <w:sz w:val="23"/>
          <w:szCs w:val="23"/>
        </w:rPr>
        <w:t>.</w:t>
      </w:r>
      <w:r w:rsidR="00DC37DA" w:rsidRPr="00E85CB0">
        <w:rPr>
          <w:rFonts w:asciiTheme="minorHAnsi" w:hAnsiTheme="minorHAnsi" w:cstheme="minorHAnsi"/>
          <w:sz w:val="23"/>
          <w:szCs w:val="23"/>
        </w:rPr>
        <w:tab/>
        <w:t>Such other leave as is required to develop and maintain self-support outside the assigned congregation, with adequate advance notice.</w:t>
      </w:r>
    </w:p>
    <w:p w:rsidR="009B50DE" w:rsidRPr="00E85CB0" w:rsidRDefault="009B50DE" w:rsidP="00DC37DA">
      <w:pPr>
        <w:tabs>
          <w:tab w:val="left" w:pos="1155"/>
          <w:tab w:val="right" w:pos="8644"/>
        </w:tabs>
        <w:ind w:left="1152" w:hanging="420"/>
        <w:rPr>
          <w:rFonts w:asciiTheme="minorHAnsi" w:hAnsiTheme="minorHAnsi" w:cstheme="minorHAnsi"/>
          <w:sz w:val="23"/>
          <w:szCs w:val="23"/>
        </w:rPr>
      </w:pPr>
      <w:r w:rsidRPr="00E85CB0">
        <w:rPr>
          <w:rFonts w:asciiTheme="minorHAnsi" w:hAnsiTheme="minorHAnsi" w:cstheme="minorHAnsi"/>
          <w:sz w:val="23"/>
          <w:szCs w:val="23"/>
        </w:rPr>
        <w:t>e.    Sabbatical leave by arrangement with the bishop after seven years of service.</w:t>
      </w:r>
    </w:p>
    <w:p w:rsidR="00187DFB" w:rsidRPr="00E85CB0" w:rsidRDefault="00187DFB" w:rsidP="009B50DE">
      <w:pPr>
        <w:tabs>
          <w:tab w:val="left" w:pos="473"/>
          <w:tab w:val="right" w:pos="7386"/>
        </w:tabs>
        <w:rPr>
          <w:rFonts w:asciiTheme="minorHAnsi" w:hAnsiTheme="minorHAnsi" w:cstheme="minorHAnsi"/>
          <w:sz w:val="23"/>
          <w:szCs w:val="23"/>
        </w:rPr>
      </w:pPr>
    </w:p>
    <w:p w:rsidR="00DC37DA" w:rsidRPr="00E85CB0" w:rsidRDefault="009B50DE" w:rsidP="009B50DE">
      <w:pPr>
        <w:tabs>
          <w:tab w:val="left" w:pos="473"/>
          <w:tab w:val="right" w:pos="7386"/>
        </w:tabs>
        <w:ind w:left="475" w:hanging="468"/>
        <w:rPr>
          <w:rFonts w:asciiTheme="minorHAnsi" w:hAnsiTheme="minorHAnsi" w:cstheme="minorHAnsi"/>
          <w:sz w:val="23"/>
          <w:szCs w:val="23"/>
        </w:rPr>
      </w:pPr>
      <w:r w:rsidRPr="00E85CB0">
        <w:rPr>
          <w:rFonts w:asciiTheme="minorHAnsi" w:hAnsiTheme="minorHAnsi" w:cstheme="minorHAnsi"/>
          <w:sz w:val="23"/>
          <w:szCs w:val="23"/>
        </w:rPr>
        <w:t xml:space="preserve">10.   </w:t>
      </w:r>
      <w:r w:rsidRPr="00E85CB0">
        <w:rPr>
          <w:rFonts w:asciiTheme="minorHAnsi" w:hAnsiTheme="minorHAnsi" w:cstheme="minorHAnsi"/>
          <w:sz w:val="23"/>
          <w:szCs w:val="23"/>
        </w:rPr>
        <w:tab/>
      </w:r>
      <w:r w:rsidR="00DC37DA" w:rsidRPr="00E85CB0">
        <w:rPr>
          <w:rFonts w:asciiTheme="minorHAnsi" w:hAnsiTheme="minorHAnsi" w:cstheme="minorHAnsi"/>
          <w:sz w:val="23"/>
          <w:szCs w:val="23"/>
        </w:rPr>
        <w:t>The deacon shall serve the congregation without cash stipend, housing, or housing allowance. The congregation shall reimburse the deacon for all conferences that the deacon is required to attend, such as Diocesan Convention, Clergy Conference, vestry retreats, etc. The congregation shall pay for expenses incurred by the deacon in service to the congregation, including mileage at the diocesan rate. The deacon may accept an honorarium for supply services according to the diocesan honoraria schedule when such services are performed in a worship setting other than his/her assignment.</w:t>
      </w:r>
    </w:p>
    <w:p w:rsidR="00DC37DA" w:rsidRPr="00E85CB0" w:rsidRDefault="00DC37DA" w:rsidP="00DC37DA">
      <w:pPr>
        <w:tabs>
          <w:tab w:val="left" w:pos="473"/>
          <w:tab w:val="right" w:pos="7386"/>
        </w:tabs>
        <w:ind w:left="468" w:hanging="468"/>
        <w:rPr>
          <w:rFonts w:asciiTheme="minorHAnsi" w:hAnsiTheme="minorHAnsi" w:cstheme="minorHAnsi"/>
          <w:sz w:val="23"/>
          <w:szCs w:val="23"/>
        </w:rPr>
      </w:pPr>
    </w:p>
    <w:p w:rsidR="00DC37DA" w:rsidRPr="00E85CB0" w:rsidRDefault="009B50DE" w:rsidP="00DC37DA">
      <w:pPr>
        <w:tabs>
          <w:tab w:val="left" w:pos="555"/>
        </w:tabs>
        <w:ind w:left="505" w:hanging="498"/>
        <w:rPr>
          <w:rFonts w:asciiTheme="minorHAnsi" w:hAnsiTheme="minorHAnsi" w:cstheme="minorHAnsi"/>
          <w:sz w:val="23"/>
          <w:szCs w:val="23"/>
        </w:rPr>
      </w:pPr>
      <w:r w:rsidRPr="00E85CB0">
        <w:rPr>
          <w:rFonts w:asciiTheme="minorHAnsi" w:hAnsiTheme="minorHAnsi" w:cstheme="minorHAnsi"/>
          <w:sz w:val="23"/>
          <w:szCs w:val="23"/>
        </w:rPr>
        <w:t>11</w:t>
      </w:r>
      <w:r w:rsidR="00AA7E29">
        <w:rPr>
          <w:rFonts w:asciiTheme="minorHAnsi" w:hAnsiTheme="minorHAnsi" w:cstheme="minorHAnsi"/>
          <w:sz w:val="23"/>
          <w:szCs w:val="23"/>
        </w:rPr>
        <w:t>.</w:t>
      </w:r>
      <w:r w:rsidR="00AA7E29">
        <w:rPr>
          <w:rFonts w:asciiTheme="minorHAnsi" w:hAnsiTheme="minorHAnsi" w:cstheme="minorHAnsi"/>
          <w:sz w:val="23"/>
          <w:szCs w:val="23"/>
        </w:rPr>
        <w:tab/>
        <w:t xml:space="preserve">The deacon is entitled to have seat and voice in the vestry or </w:t>
      </w:r>
      <w:r w:rsidR="00DC37DA" w:rsidRPr="00E85CB0">
        <w:rPr>
          <w:rFonts w:asciiTheme="minorHAnsi" w:hAnsiTheme="minorHAnsi" w:cstheme="minorHAnsi"/>
          <w:sz w:val="23"/>
          <w:szCs w:val="23"/>
        </w:rPr>
        <w:t>advisory board</w:t>
      </w:r>
      <w:r w:rsidR="00AA7E29">
        <w:rPr>
          <w:rFonts w:asciiTheme="minorHAnsi" w:hAnsiTheme="minorHAnsi" w:cstheme="minorHAnsi"/>
          <w:sz w:val="23"/>
          <w:szCs w:val="23"/>
        </w:rPr>
        <w:t xml:space="preserve">, and is to </w:t>
      </w:r>
      <w:r w:rsidR="00DC37DA" w:rsidRPr="00E85CB0">
        <w:rPr>
          <w:rFonts w:asciiTheme="minorHAnsi" w:hAnsiTheme="minorHAnsi" w:cstheme="minorHAnsi"/>
          <w:sz w:val="23"/>
          <w:szCs w:val="23"/>
        </w:rPr>
        <w:t>participate in the annual congregational meeting and other</w:t>
      </w:r>
      <w:r w:rsidR="00187DFB" w:rsidRPr="00E85CB0">
        <w:rPr>
          <w:rFonts w:asciiTheme="minorHAnsi" w:hAnsiTheme="minorHAnsi" w:cstheme="minorHAnsi"/>
          <w:sz w:val="23"/>
          <w:szCs w:val="23"/>
        </w:rPr>
        <w:t xml:space="preserve"> appropriate bodies</w:t>
      </w:r>
      <w:r w:rsidR="00DC37DA" w:rsidRPr="00E85CB0">
        <w:rPr>
          <w:rFonts w:asciiTheme="minorHAnsi" w:hAnsiTheme="minorHAnsi" w:cstheme="minorHAnsi"/>
          <w:sz w:val="23"/>
          <w:szCs w:val="23"/>
        </w:rPr>
        <w:t>.</w:t>
      </w:r>
    </w:p>
    <w:p w:rsidR="00DC37DA" w:rsidRPr="00E85CB0" w:rsidRDefault="00DC37DA" w:rsidP="00DC37DA">
      <w:pPr>
        <w:tabs>
          <w:tab w:val="left" w:pos="534"/>
          <w:tab w:val="right" w:pos="7787"/>
        </w:tabs>
        <w:rPr>
          <w:rFonts w:asciiTheme="minorHAnsi" w:hAnsiTheme="minorHAnsi" w:cstheme="minorHAnsi"/>
          <w:sz w:val="23"/>
          <w:szCs w:val="23"/>
        </w:rPr>
      </w:pPr>
    </w:p>
    <w:p w:rsidR="00DC37DA" w:rsidRPr="00E85CB0" w:rsidRDefault="009B50DE" w:rsidP="00DC37DA">
      <w:pPr>
        <w:tabs>
          <w:tab w:val="left" w:pos="534"/>
          <w:tab w:val="right" w:pos="7787"/>
        </w:tabs>
        <w:ind w:left="500" w:hanging="500"/>
        <w:rPr>
          <w:rFonts w:asciiTheme="minorHAnsi" w:hAnsiTheme="minorHAnsi" w:cstheme="minorHAnsi"/>
          <w:sz w:val="23"/>
          <w:szCs w:val="23"/>
        </w:rPr>
      </w:pPr>
      <w:r w:rsidRPr="00E85CB0">
        <w:rPr>
          <w:rFonts w:asciiTheme="minorHAnsi" w:hAnsiTheme="minorHAnsi" w:cstheme="minorHAnsi"/>
          <w:sz w:val="23"/>
          <w:szCs w:val="23"/>
        </w:rPr>
        <w:t>12</w:t>
      </w:r>
      <w:r w:rsidR="00DC37DA" w:rsidRPr="00E85CB0">
        <w:rPr>
          <w:rFonts w:asciiTheme="minorHAnsi" w:hAnsiTheme="minorHAnsi" w:cstheme="minorHAnsi"/>
          <w:sz w:val="23"/>
          <w:szCs w:val="23"/>
        </w:rPr>
        <w:t xml:space="preserve">.   When problems arise which affect the welfare and unity of the congregation, the deacon will bring them to the priest or senior warden and shall </w:t>
      </w:r>
      <w:r w:rsidR="00FE2924" w:rsidRPr="00E85CB0">
        <w:rPr>
          <w:rFonts w:asciiTheme="minorHAnsi" w:hAnsiTheme="minorHAnsi" w:cstheme="minorHAnsi"/>
          <w:sz w:val="23"/>
          <w:szCs w:val="23"/>
        </w:rPr>
        <w:t>follow their counsel and advice.  The archdeacon may provide support for problem solving.  If unresolved,</w:t>
      </w:r>
      <w:r w:rsidR="00DC37DA" w:rsidRPr="00E85CB0">
        <w:rPr>
          <w:rFonts w:asciiTheme="minorHAnsi" w:hAnsiTheme="minorHAnsi" w:cstheme="minorHAnsi"/>
          <w:sz w:val="23"/>
          <w:szCs w:val="23"/>
        </w:rPr>
        <w:t xml:space="preserve"> the</w:t>
      </w:r>
      <w:r w:rsidR="00FE2924" w:rsidRPr="00E85CB0">
        <w:rPr>
          <w:rFonts w:asciiTheme="minorHAnsi" w:hAnsiTheme="minorHAnsi" w:cstheme="minorHAnsi"/>
          <w:sz w:val="23"/>
          <w:szCs w:val="23"/>
        </w:rPr>
        <w:t xml:space="preserve"> bishop is the final arbiter</w:t>
      </w:r>
      <w:r w:rsidR="00DC37DA" w:rsidRPr="00E85CB0">
        <w:rPr>
          <w:rFonts w:asciiTheme="minorHAnsi" w:hAnsiTheme="minorHAnsi" w:cstheme="minorHAnsi"/>
          <w:sz w:val="23"/>
          <w:szCs w:val="23"/>
        </w:rPr>
        <w:t>.</w:t>
      </w:r>
    </w:p>
    <w:p w:rsidR="00DC37DA" w:rsidRPr="00E85CB0" w:rsidRDefault="00DC37DA" w:rsidP="00DC37DA">
      <w:pPr>
        <w:tabs>
          <w:tab w:val="left" w:pos="5822"/>
          <w:tab w:val="right" w:pos="6601"/>
        </w:tabs>
        <w:ind w:left="500"/>
        <w:rPr>
          <w:rFonts w:asciiTheme="minorHAnsi" w:hAnsiTheme="minorHAnsi" w:cstheme="minorHAnsi"/>
          <w:sz w:val="23"/>
          <w:szCs w:val="23"/>
        </w:rPr>
      </w:pPr>
    </w:p>
    <w:p w:rsidR="00DC37DA" w:rsidRPr="00E85CB0" w:rsidRDefault="009B50DE" w:rsidP="009B50DE">
      <w:pPr>
        <w:tabs>
          <w:tab w:val="left" w:pos="5822"/>
          <w:tab w:val="right" w:pos="6601"/>
        </w:tabs>
        <w:ind w:left="540" w:hanging="500"/>
        <w:rPr>
          <w:rFonts w:asciiTheme="minorHAnsi" w:hAnsiTheme="minorHAnsi" w:cstheme="minorHAnsi"/>
          <w:sz w:val="23"/>
          <w:szCs w:val="23"/>
        </w:rPr>
      </w:pPr>
      <w:r w:rsidRPr="00E85CB0">
        <w:rPr>
          <w:rFonts w:asciiTheme="minorHAnsi" w:hAnsiTheme="minorHAnsi" w:cstheme="minorHAnsi"/>
          <w:sz w:val="23"/>
          <w:szCs w:val="23"/>
        </w:rPr>
        <w:t>13</w:t>
      </w:r>
      <w:r w:rsidR="00DC37DA" w:rsidRPr="00E85CB0">
        <w:rPr>
          <w:rFonts w:asciiTheme="minorHAnsi" w:hAnsiTheme="minorHAnsi" w:cstheme="minorHAnsi"/>
          <w:sz w:val="23"/>
          <w:szCs w:val="23"/>
        </w:rPr>
        <w:t xml:space="preserve">. </w:t>
      </w:r>
      <w:r w:rsidR="00DC37DA" w:rsidRPr="00E85CB0">
        <w:rPr>
          <w:rFonts w:asciiTheme="minorHAnsi" w:hAnsiTheme="minorHAnsi" w:cstheme="minorHAnsi"/>
          <w:sz w:val="23"/>
          <w:szCs w:val="23"/>
        </w:rPr>
        <w:tab/>
        <w:t>At least once each month, the deacon shall meet with the rector/vicar to discuss the special ministries of the deacon.</w:t>
      </w:r>
      <w:r w:rsidR="00AA7E29">
        <w:rPr>
          <w:rFonts w:asciiTheme="minorHAnsi" w:hAnsiTheme="minorHAnsi" w:cstheme="minorHAnsi"/>
          <w:sz w:val="23"/>
          <w:szCs w:val="23"/>
        </w:rPr>
        <w:t xml:space="preserve">  If trust and harmony have been seriously broken</w:t>
      </w:r>
      <w:r w:rsidR="00982636" w:rsidRPr="00E85CB0">
        <w:rPr>
          <w:rFonts w:asciiTheme="minorHAnsi" w:hAnsiTheme="minorHAnsi" w:cstheme="minorHAnsi"/>
          <w:sz w:val="23"/>
          <w:szCs w:val="23"/>
        </w:rPr>
        <w:t xml:space="preserve">, </w:t>
      </w:r>
      <w:r w:rsidR="00AA7E29">
        <w:rPr>
          <w:rFonts w:asciiTheme="minorHAnsi" w:hAnsiTheme="minorHAnsi" w:cstheme="minorHAnsi"/>
          <w:sz w:val="23"/>
          <w:szCs w:val="23"/>
        </w:rPr>
        <w:t xml:space="preserve">then </w:t>
      </w:r>
      <w:r w:rsidR="00982636" w:rsidRPr="00E85CB0">
        <w:rPr>
          <w:rFonts w:asciiTheme="minorHAnsi" w:hAnsiTheme="minorHAnsi" w:cstheme="minorHAnsi"/>
          <w:sz w:val="23"/>
          <w:szCs w:val="23"/>
        </w:rPr>
        <w:t>the deacon and rector will inform and seek support from the archdeacon.</w:t>
      </w:r>
    </w:p>
    <w:p w:rsidR="009B50DE" w:rsidRPr="00E85CB0" w:rsidRDefault="009B50DE" w:rsidP="009B50DE">
      <w:pPr>
        <w:tabs>
          <w:tab w:val="left" w:pos="5822"/>
          <w:tab w:val="right" w:pos="6601"/>
        </w:tabs>
        <w:ind w:left="540" w:hanging="500"/>
        <w:rPr>
          <w:rFonts w:asciiTheme="minorHAnsi" w:hAnsiTheme="minorHAnsi" w:cstheme="minorHAnsi"/>
          <w:sz w:val="23"/>
          <w:szCs w:val="23"/>
        </w:rPr>
      </w:pPr>
    </w:p>
    <w:p w:rsidR="00DC37DA" w:rsidRPr="00E85CB0" w:rsidRDefault="009B50DE" w:rsidP="00DC37DA">
      <w:pPr>
        <w:tabs>
          <w:tab w:val="left" w:pos="5822"/>
          <w:tab w:val="right" w:pos="6601"/>
        </w:tabs>
        <w:ind w:left="540" w:hanging="500"/>
        <w:rPr>
          <w:rFonts w:asciiTheme="minorHAnsi" w:hAnsiTheme="minorHAnsi" w:cstheme="minorHAnsi"/>
          <w:sz w:val="23"/>
          <w:szCs w:val="23"/>
        </w:rPr>
      </w:pPr>
      <w:r w:rsidRPr="00E85CB0">
        <w:rPr>
          <w:rFonts w:asciiTheme="minorHAnsi" w:hAnsiTheme="minorHAnsi" w:cstheme="minorHAnsi"/>
          <w:sz w:val="23"/>
          <w:szCs w:val="23"/>
        </w:rPr>
        <w:t>14</w:t>
      </w:r>
      <w:r w:rsidR="00DC37DA" w:rsidRPr="00E85CB0">
        <w:rPr>
          <w:rFonts w:asciiTheme="minorHAnsi" w:hAnsiTheme="minorHAnsi" w:cstheme="minorHAnsi"/>
          <w:sz w:val="23"/>
          <w:szCs w:val="23"/>
        </w:rPr>
        <w:t xml:space="preserve">. </w:t>
      </w:r>
      <w:r w:rsidR="00DC37DA" w:rsidRPr="00E85CB0">
        <w:rPr>
          <w:rFonts w:asciiTheme="minorHAnsi" w:hAnsiTheme="minorHAnsi" w:cstheme="minorHAnsi"/>
          <w:sz w:val="23"/>
          <w:szCs w:val="23"/>
        </w:rPr>
        <w:tab/>
        <w:t>The deacon shall annually review with the priest of the congregation his/her ministry over the past year including performance on the Letter of Agreement with the attachment</w:t>
      </w:r>
      <w:r w:rsidR="009B4EB5" w:rsidRPr="00E85CB0">
        <w:rPr>
          <w:rFonts w:asciiTheme="minorHAnsi" w:hAnsiTheme="minorHAnsi" w:cstheme="minorHAnsi"/>
          <w:sz w:val="23"/>
          <w:szCs w:val="23"/>
        </w:rPr>
        <w:t>s.</w:t>
      </w:r>
      <w:r w:rsidR="00DC37DA" w:rsidRPr="00E85CB0">
        <w:rPr>
          <w:rFonts w:asciiTheme="minorHAnsi" w:hAnsiTheme="minorHAnsi" w:cstheme="minorHAnsi"/>
          <w:sz w:val="23"/>
          <w:szCs w:val="23"/>
        </w:rPr>
        <w:t xml:space="preserve"> </w:t>
      </w:r>
      <w:r w:rsidR="009B4EB5" w:rsidRPr="00E85CB0">
        <w:rPr>
          <w:rFonts w:asciiTheme="minorHAnsi" w:hAnsiTheme="minorHAnsi" w:cstheme="minorHAnsi"/>
          <w:sz w:val="23"/>
          <w:szCs w:val="23"/>
        </w:rPr>
        <w:t xml:space="preserve"> </w:t>
      </w:r>
      <w:r w:rsidR="00DC37DA" w:rsidRPr="00E85CB0">
        <w:rPr>
          <w:rFonts w:asciiTheme="minorHAnsi" w:hAnsiTheme="minorHAnsi" w:cstheme="minorHAnsi"/>
          <w:sz w:val="23"/>
          <w:szCs w:val="23"/>
        </w:rPr>
        <w:t>The substance of this review is recorded in the deac</w:t>
      </w:r>
      <w:r w:rsidR="00982636" w:rsidRPr="00E85CB0">
        <w:rPr>
          <w:rFonts w:asciiTheme="minorHAnsi" w:hAnsiTheme="minorHAnsi" w:cstheme="minorHAnsi"/>
          <w:sz w:val="23"/>
          <w:szCs w:val="23"/>
        </w:rPr>
        <w:t>on’s Annual Report sent to the a</w:t>
      </w:r>
      <w:r w:rsidR="00FE2924" w:rsidRPr="00E85CB0">
        <w:rPr>
          <w:rFonts w:asciiTheme="minorHAnsi" w:hAnsiTheme="minorHAnsi" w:cstheme="minorHAnsi"/>
          <w:sz w:val="23"/>
          <w:szCs w:val="23"/>
        </w:rPr>
        <w:t>rchdeacon in August of</w:t>
      </w:r>
      <w:r w:rsidR="00DC37DA" w:rsidRPr="00E85CB0">
        <w:rPr>
          <w:rFonts w:asciiTheme="minorHAnsi" w:hAnsiTheme="minorHAnsi" w:cstheme="minorHAnsi"/>
          <w:sz w:val="23"/>
          <w:szCs w:val="23"/>
        </w:rPr>
        <w:t xml:space="preserve"> each year. </w:t>
      </w:r>
    </w:p>
    <w:p w:rsidR="00DC37DA" w:rsidRPr="00E85CB0" w:rsidRDefault="00DC37DA" w:rsidP="00DC37DA">
      <w:pPr>
        <w:tabs>
          <w:tab w:val="left" w:pos="5822"/>
          <w:tab w:val="right" w:pos="6601"/>
        </w:tabs>
        <w:ind w:left="540" w:hanging="500"/>
        <w:rPr>
          <w:rFonts w:asciiTheme="minorHAnsi" w:hAnsiTheme="minorHAnsi" w:cstheme="minorHAnsi"/>
          <w:sz w:val="23"/>
          <w:szCs w:val="23"/>
        </w:rPr>
      </w:pPr>
    </w:p>
    <w:p w:rsidR="00DC37DA" w:rsidRPr="00E85CB0" w:rsidRDefault="009B50DE" w:rsidP="00DC37DA">
      <w:pPr>
        <w:tabs>
          <w:tab w:val="left" w:pos="5822"/>
          <w:tab w:val="right" w:pos="6601"/>
        </w:tabs>
        <w:ind w:left="540" w:hanging="500"/>
        <w:rPr>
          <w:rFonts w:asciiTheme="minorHAnsi" w:hAnsiTheme="minorHAnsi" w:cstheme="minorHAnsi"/>
          <w:sz w:val="23"/>
          <w:szCs w:val="23"/>
        </w:rPr>
      </w:pPr>
      <w:r w:rsidRPr="00E85CB0">
        <w:rPr>
          <w:rFonts w:asciiTheme="minorHAnsi" w:hAnsiTheme="minorHAnsi" w:cstheme="minorHAnsi"/>
          <w:sz w:val="23"/>
          <w:szCs w:val="23"/>
        </w:rPr>
        <w:t>15</w:t>
      </w:r>
      <w:r w:rsidR="00DC37DA" w:rsidRPr="00E85CB0">
        <w:rPr>
          <w:rFonts w:asciiTheme="minorHAnsi" w:hAnsiTheme="minorHAnsi" w:cstheme="minorHAnsi"/>
          <w:sz w:val="23"/>
          <w:szCs w:val="23"/>
        </w:rPr>
        <w:t xml:space="preserve">. </w:t>
      </w:r>
      <w:r w:rsidR="00DC37DA" w:rsidRPr="00E85CB0">
        <w:rPr>
          <w:rFonts w:asciiTheme="minorHAnsi" w:hAnsiTheme="minorHAnsi" w:cstheme="minorHAnsi"/>
          <w:sz w:val="23"/>
          <w:szCs w:val="23"/>
        </w:rPr>
        <w:tab/>
      </w:r>
      <w:r w:rsidR="00187DFB" w:rsidRPr="00E85CB0">
        <w:rPr>
          <w:rFonts w:asciiTheme="minorHAnsi" w:hAnsiTheme="minorHAnsi" w:cstheme="minorHAnsi"/>
          <w:sz w:val="23"/>
          <w:szCs w:val="23"/>
        </w:rPr>
        <w:t>During April, the deacon and/or the priest should inform the archdeacon of their intention to continue (or not) the deacon’s placement in the congregation for an additional year beginning September 1.  Final decisions about deacons’ assignments are made by the bishop.</w:t>
      </w:r>
    </w:p>
    <w:p w:rsidR="00DC37DA" w:rsidRPr="00E85CB0" w:rsidRDefault="00DC37DA" w:rsidP="00DC37DA">
      <w:pPr>
        <w:tabs>
          <w:tab w:val="left" w:pos="5822"/>
          <w:tab w:val="right" w:pos="6601"/>
        </w:tabs>
        <w:ind w:left="540" w:hanging="500"/>
        <w:rPr>
          <w:rFonts w:asciiTheme="minorHAnsi" w:hAnsiTheme="minorHAnsi" w:cstheme="minorHAnsi"/>
          <w:sz w:val="23"/>
          <w:szCs w:val="23"/>
        </w:rPr>
      </w:pPr>
    </w:p>
    <w:p w:rsidR="00DC37DA" w:rsidRPr="00E85CB0" w:rsidRDefault="009B50DE" w:rsidP="00DC37DA">
      <w:pPr>
        <w:tabs>
          <w:tab w:val="left" w:pos="5822"/>
          <w:tab w:val="right" w:pos="6601"/>
        </w:tabs>
        <w:ind w:left="540" w:hanging="500"/>
        <w:rPr>
          <w:rFonts w:asciiTheme="minorHAnsi" w:hAnsiTheme="minorHAnsi" w:cstheme="minorHAnsi"/>
          <w:sz w:val="23"/>
          <w:szCs w:val="23"/>
        </w:rPr>
      </w:pPr>
      <w:r w:rsidRPr="00E85CB0">
        <w:rPr>
          <w:rFonts w:asciiTheme="minorHAnsi" w:hAnsiTheme="minorHAnsi" w:cstheme="minorHAnsi"/>
          <w:sz w:val="23"/>
          <w:szCs w:val="23"/>
        </w:rPr>
        <w:t>16</w:t>
      </w:r>
      <w:r w:rsidR="00DC37DA" w:rsidRPr="00E85CB0">
        <w:rPr>
          <w:rFonts w:asciiTheme="minorHAnsi" w:hAnsiTheme="minorHAnsi" w:cstheme="minorHAnsi"/>
          <w:sz w:val="23"/>
          <w:szCs w:val="23"/>
        </w:rPr>
        <w:t>.</w:t>
      </w:r>
      <w:r w:rsidR="00DC37DA" w:rsidRPr="00E85CB0">
        <w:rPr>
          <w:rFonts w:asciiTheme="minorHAnsi" w:hAnsiTheme="minorHAnsi" w:cstheme="minorHAnsi"/>
          <w:sz w:val="23"/>
          <w:szCs w:val="23"/>
        </w:rPr>
        <w:tab/>
        <w:t>Each congregation served by a deacon is expected to contribute a</w:t>
      </w:r>
      <w:r w:rsidRPr="00E85CB0">
        <w:rPr>
          <w:rFonts w:asciiTheme="minorHAnsi" w:hAnsiTheme="minorHAnsi" w:cstheme="minorHAnsi"/>
          <w:sz w:val="23"/>
          <w:szCs w:val="23"/>
        </w:rPr>
        <w:t>nnually to</w:t>
      </w:r>
      <w:r w:rsidR="00AA7E29">
        <w:rPr>
          <w:rFonts w:asciiTheme="minorHAnsi" w:hAnsiTheme="minorHAnsi" w:cstheme="minorHAnsi"/>
          <w:sz w:val="23"/>
          <w:szCs w:val="23"/>
        </w:rPr>
        <w:t xml:space="preserve"> support</w:t>
      </w:r>
      <w:r w:rsidRPr="00E85CB0">
        <w:rPr>
          <w:rFonts w:asciiTheme="minorHAnsi" w:hAnsiTheme="minorHAnsi" w:cstheme="minorHAnsi"/>
          <w:sz w:val="23"/>
          <w:szCs w:val="23"/>
        </w:rPr>
        <w:t xml:space="preserve"> the Deacon Program</w:t>
      </w:r>
      <w:r w:rsidR="00DC37DA" w:rsidRPr="00E85CB0">
        <w:rPr>
          <w:rFonts w:asciiTheme="minorHAnsi" w:hAnsiTheme="minorHAnsi" w:cstheme="minorHAnsi"/>
          <w:sz w:val="23"/>
          <w:szCs w:val="23"/>
        </w:rPr>
        <w:t>. The contribution shall be consistent with the following schedule:</w:t>
      </w:r>
    </w:p>
    <w:p w:rsidR="009B50DE" w:rsidRPr="00E85CB0" w:rsidRDefault="009B50DE" w:rsidP="00E85CB0">
      <w:pPr>
        <w:rPr>
          <w:rFonts w:asciiTheme="minorHAnsi" w:hAnsiTheme="minorHAnsi" w:cstheme="minorHAnsi"/>
          <w:sz w:val="23"/>
          <w:szCs w:val="23"/>
        </w:rPr>
      </w:pPr>
    </w:p>
    <w:p w:rsidR="00DC37DA" w:rsidRPr="00E85CB0" w:rsidRDefault="00DC37DA" w:rsidP="00DC37DA">
      <w:pPr>
        <w:tabs>
          <w:tab w:val="center" w:pos="2880"/>
          <w:tab w:val="center" w:pos="7200"/>
        </w:tabs>
        <w:ind w:left="1170"/>
        <w:rPr>
          <w:rFonts w:asciiTheme="minorHAnsi" w:hAnsiTheme="minorHAnsi" w:cstheme="minorHAnsi"/>
          <w:sz w:val="23"/>
          <w:szCs w:val="23"/>
        </w:rPr>
      </w:pPr>
      <w:r w:rsidRPr="00E85CB0">
        <w:rPr>
          <w:rFonts w:asciiTheme="minorHAnsi" w:hAnsiTheme="minorHAnsi" w:cstheme="minorHAnsi"/>
          <w:sz w:val="23"/>
          <w:szCs w:val="23"/>
        </w:rPr>
        <w:t>Congregation’s Annual</w:t>
      </w:r>
      <w:r w:rsidR="009B50DE" w:rsidRPr="00E85CB0">
        <w:rPr>
          <w:rFonts w:asciiTheme="minorHAnsi" w:hAnsiTheme="minorHAnsi" w:cstheme="minorHAnsi"/>
          <w:sz w:val="23"/>
          <w:szCs w:val="23"/>
        </w:rPr>
        <w:t xml:space="preserve"> Budget</w:t>
      </w:r>
      <w:r w:rsidR="009B50DE" w:rsidRPr="00E85CB0">
        <w:rPr>
          <w:rFonts w:asciiTheme="minorHAnsi" w:hAnsiTheme="minorHAnsi" w:cstheme="minorHAnsi"/>
          <w:sz w:val="23"/>
          <w:szCs w:val="23"/>
        </w:rPr>
        <w:tab/>
        <w:t>Contribution to Deacon Program</w:t>
      </w:r>
    </w:p>
    <w:p w:rsidR="00DC37DA" w:rsidRPr="00E85CB0" w:rsidRDefault="00DC37DA" w:rsidP="00DC37DA">
      <w:pPr>
        <w:tabs>
          <w:tab w:val="center" w:pos="2880"/>
          <w:tab w:val="center" w:pos="7200"/>
        </w:tabs>
        <w:ind w:left="1170"/>
        <w:rPr>
          <w:rFonts w:asciiTheme="minorHAnsi" w:hAnsiTheme="minorHAnsi" w:cstheme="minorHAnsi"/>
          <w:sz w:val="23"/>
          <w:szCs w:val="23"/>
        </w:rPr>
      </w:pPr>
    </w:p>
    <w:p w:rsidR="00DC37DA" w:rsidRPr="00E85CB0" w:rsidRDefault="00DC37DA" w:rsidP="00DC37DA">
      <w:pPr>
        <w:tabs>
          <w:tab w:val="decimal" w:pos="2160"/>
          <w:tab w:val="decimal" w:pos="7200"/>
          <w:tab w:val="decimal" w:pos="8640"/>
        </w:tabs>
        <w:rPr>
          <w:rFonts w:asciiTheme="minorHAnsi" w:hAnsiTheme="minorHAnsi" w:cstheme="minorHAnsi"/>
          <w:sz w:val="23"/>
          <w:szCs w:val="23"/>
        </w:rPr>
      </w:pPr>
      <w:r w:rsidRPr="00E85CB0">
        <w:rPr>
          <w:rFonts w:asciiTheme="minorHAnsi" w:hAnsiTheme="minorHAnsi" w:cstheme="minorHAnsi"/>
          <w:sz w:val="23"/>
          <w:szCs w:val="23"/>
        </w:rPr>
        <w:tab/>
        <w:t xml:space="preserve">           $60,000 or less</w:t>
      </w:r>
      <w:r w:rsidRPr="00E85CB0">
        <w:rPr>
          <w:rFonts w:asciiTheme="minorHAnsi" w:hAnsiTheme="minorHAnsi" w:cstheme="minorHAnsi"/>
          <w:sz w:val="23"/>
          <w:szCs w:val="23"/>
        </w:rPr>
        <w:tab/>
        <w:t>$250.00</w:t>
      </w:r>
    </w:p>
    <w:p w:rsidR="00DC37DA" w:rsidRPr="00E85CB0" w:rsidRDefault="00DC37DA" w:rsidP="00DC37DA">
      <w:pPr>
        <w:tabs>
          <w:tab w:val="decimal" w:pos="2160"/>
          <w:tab w:val="decimal" w:pos="7200"/>
          <w:tab w:val="decimal" w:pos="8640"/>
        </w:tabs>
        <w:rPr>
          <w:rFonts w:asciiTheme="minorHAnsi" w:hAnsiTheme="minorHAnsi" w:cstheme="minorHAnsi"/>
          <w:sz w:val="23"/>
          <w:szCs w:val="23"/>
        </w:rPr>
      </w:pPr>
      <w:r w:rsidRPr="00E85CB0">
        <w:rPr>
          <w:rFonts w:asciiTheme="minorHAnsi" w:hAnsiTheme="minorHAnsi" w:cstheme="minorHAnsi"/>
          <w:sz w:val="23"/>
          <w:szCs w:val="23"/>
        </w:rPr>
        <w:tab/>
        <w:t xml:space="preserve">                 $61,000-120,000</w:t>
      </w:r>
      <w:r w:rsidRPr="00E85CB0">
        <w:rPr>
          <w:rFonts w:asciiTheme="minorHAnsi" w:hAnsiTheme="minorHAnsi" w:cstheme="minorHAnsi"/>
          <w:sz w:val="23"/>
          <w:szCs w:val="23"/>
        </w:rPr>
        <w:tab/>
        <w:t>$500.00</w:t>
      </w:r>
    </w:p>
    <w:p w:rsidR="00DC37DA" w:rsidRPr="00E85CB0" w:rsidRDefault="00DC37DA" w:rsidP="00DC37DA">
      <w:pPr>
        <w:tabs>
          <w:tab w:val="decimal" w:pos="2160"/>
          <w:tab w:val="decimal" w:pos="7200"/>
          <w:tab w:val="decimal" w:pos="8640"/>
        </w:tabs>
        <w:rPr>
          <w:rFonts w:asciiTheme="minorHAnsi" w:hAnsiTheme="minorHAnsi" w:cstheme="minorHAnsi"/>
          <w:sz w:val="23"/>
          <w:szCs w:val="23"/>
        </w:rPr>
      </w:pPr>
      <w:r w:rsidRPr="00E85CB0">
        <w:rPr>
          <w:rFonts w:asciiTheme="minorHAnsi" w:hAnsiTheme="minorHAnsi" w:cstheme="minorHAnsi"/>
          <w:sz w:val="23"/>
          <w:szCs w:val="23"/>
        </w:rPr>
        <w:tab/>
        <w:t xml:space="preserve">                    $121,000-200,000</w:t>
      </w:r>
      <w:r w:rsidRPr="00E85CB0">
        <w:rPr>
          <w:rFonts w:asciiTheme="minorHAnsi" w:hAnsiTheme="minorHAnsi" w:cstheme="minorHAnsi"/>
          <w:sz w:val="23"/>
          <w:szCs w:val="23"/>
        </w:rPr>
        <w:tab/>
        <w:t>$750.00</w:t>
      </w:r>
    </w:p>
    <w:p w:rsidR="00DC37DA" w:rsidRPr="00E85CB0" w:rsidRDefault="00DC37DA" w:rsidP="00DC37DA">
      <w:pPr>
        <w:tabs>
          <w:tab w:val="decimal" w:pos="2160"/>
          <w:tab w:val="decimal" w:pos="7200"/>
          <w:tab w:val="decimal" w:pos="8640"/>
        </w:tabs>
        <w:rPr>
          <w:rFonts w:asciiTheme="minorHAnsi" w:hAnsiTheme="minorHAnsi" w:cstheme="minorHAnsi"/>
          <w:sz w:val="23"/>
          <w:szCs w:val="23"/>
        </w:rPr>
      </w:pPr>
      <w:r w:rsidRPr="00E85CB0">
        <w:rPr>
          <w:rFonts w:asciiTheme="minorHAnsi" w:hAnsiTheme="minorHAnsi" w:cstheme="minorHAnsi"/>
          <w:sz w:val="23"/>
          <w:szCs w:val="23"/>
        </w:rPr>
        <w:tab/>
        <w:t xml:space="preserve">               $200,000 and over</w:t>
      </w:r>
      <w:r w:rsidRPr="00E85CB0">
        <w:rPr>
          <w:rFonts w:asciiTheme="minorHAnsi" w:hAnsiTheme="minorHAnsi" w:cstheme="minorHAnsi"/>
          <w:sz w:val="23"/>
          <w:szCs w:val="23"/>
        </w:rPr>
        <w:tab/>
        <w:t>$1,000.00</w:t>
      </w:r>
    </w:p>
    <w:p w:rsidR="00DC37DA" w:rsidRPr="00E85CB0" w:rsidRDefault="00DC37DA" w:rsidP="00DC37DA">
      <w:pPr>
        <w:tabs>
          <w:tab w:val="left" w:pos="1421"/>
          <w:tab w:val="left" w:pos="4293"/>
          <w:tab w:val="left" w:pos="4442"/>
          <w:tab w:val="right" w:pos="7635"/>
        </w:tabs>
        <w:ind w:left="1082"/>
        <w:rPr>
          <w:rFonts w:asciiTheme="minorHAnsi" w:hAnsiTheme="minorHAnsi" w:cstheme="minorHAnsi"/>
          <w:sz w:val="23"/>
          <w:szCs w:val="23"/>
        </w:rPr>
      </w:pPr>
    </w:p>
    <w:p w:rsidR="00DC37DA" w:rsidRPr="00E85CB0" w:rsidRDefault="009B50DE" w:rsidP="00DC37DA">
      <w:pPr>
        <w:tabs>
          <w:tab w:val="left" w:pos="5822"/>
          <w:tab w:val="right" w:pos="6601"/>
        </w:tabs>
        <w:ind w:left="540" w:hanging="500"/>
        <w:rPr>
          <w:rFonts w:asciiTheme="minorHAnsi" w:hAnsiTheme="minorHAnsi" w:cstheme="minorHAnsi"/>
          <w:sz w:val="23"/>
          <w:szCs w:val="23"/>
        </w:rPr>
      </w:pPr>
      <w:r w:rsidRPr="00E85CB0">
        <w:rPr>
          <w:rFonts w:asciiTheme="minorHAnsi" w:hAnsiTheme="minorHAnsi" w:cstheme="minorHAnsi"/>
          <w:sz w:val="23"/>
          <w:szCs w:val="23"/>
        </w:rPr>
        <w:tab/>
        <w:t>This payment is due in</w:t>
      </w:r>
      <w:r w:rsidR="00DC37DA" w:rsidRPr="00E85CB0">
        <w:rPr>
          <w:rFonts w:asciiTheme="minorHAnsi" w:hAnsiTheme="minorHAnsi" w:cstheme="minorHAnsi"/>
          <w:sz w:val="23"/>
          <w:szCs w:val="23"/>
        </w:rPr>
        <w:t xml:space="preserve"> September at the commencement of the Letter of Agreement.  The payment is payable to the Diocese o</w:t>
      </w:r>
      <w:r w:rsidRPr="00E85CB0">
        <w:rPr>
          <w:rFonts w:asciiTheme="minorHAnsi" w:hAnsiTheme="minorHAnsi" w:cstheme="minorHAnsi"/>
          <w:sz w:val="23"/>
          <w:szCs w:val="23"/>
        </w:rPr>
        <w:t>f Maryland with Deacon Program</w:t>
      </w:r>
      <w:r w:rsidR="00DC37DA" w:rsidRPr="00E85CB0">
        <w:rPr>
          <w:rFonts w:asciiTheme="minorHAnsi" w:hAnsiTheme="minorHAnsi" w:cstheme="minorHAnsi"/>
          <w:sz w:val="23"/>
          <w:szCs w:val="23"/>
        </w:rPr>
        <w:t xml:space="preserve"> in the memo</w:t>
      </w:r>
      <w:r w:rsidRPr="00E85CB0">
        <w:rPr>
          <w:rFonts w:asciiTheme="minorHAnsi" w:hAnsiTheme="minorHAnsi" w:cstheme="minorHAnsi"/>
          <w:sz w:val="23"/>
          <w:szCs w:val="23"/>
        </w:rPr>
        <w:t xml:space="preserve"> line and sent to the Office of the Bishop.</w:t>
      </w:r>
    </w:p>
    <w:p w:rsidR="00DC37DA" w:rsidRPr="00E85CB0" w:rsidRDefault="00DC37DA" w:rsidP="00DC37DA">
      <w:pPr>
        <w:tabs>
          <w:tab w:val="left" w:pos="5822"/>
          <w:tab w:val="right" w:pos="6601"/>
        </w:tabs>
        <w:ind w:left="540" w:hanging="500"/>
        <w:rPr>
          <w:rFonts w:asciiTheme="minorHAnsi" w:hAnsiTheme="minorHAnsi" w:cstheme="minorHAnsi"/>
          <w:sz w:val="23"/>
          <w:szCs w:val="23"/>
        </w:rPr>
      </w:pPr>
    </w:p>
    <w:p w:rsidR="00DC37DA" w:rsidRPr="00E85CB0" w:rsidRDefault="00DC37DA" w:rsidP="00DC37DA">
      <w:pPr>
        <w:tabs>
          <w:tab w:val="left" w:pos="5822"/>
          <w:tab w:val="right" w:pos="6601"/>
        </w:tabs>
        <w:ind w:left="540" w:hanging="500"/>
        <w:rPr>
          <w:rFonts w:asciiTheme="minorHAnsi" w:hAnsiTheme="minorHAnsi" w:cstheme="minorHAnsi"/>
          <w:sz w:val="23"/>
          <w:szCs w:val="23"/>
        </w:rPr>
      </w:pPr>
      <w:r w:rsidRPr="00E85CB0">
        <w:rPr>
          <w:rFonts w:asciiTheme="minorHAnsi" w:hAnsiTheme="minorHAnsi" w:cstheme="minorHAnsi"/>
          <w:sz w:val="23"/>
          <w:szCs w:val="23"/>
        </w:rPr>
        <w:tab/>
        <w:t>Congregation’s annual budget:</w:t>
      </w:r>
      <w:r w:rsidR="009B50DE" w:rsidRPr="00E85CB0">
        <w:rPr>
          <w:rFonts w:asciiTheme="minorHAnsi" w:hAnsiTheme="minorHAnsi" w:cstheme="minorHAnsi"/>
          <w:sz w:val="23"/>
          <w:szCs w:val="23"/>
        </w:rPr>
        <w:t xml:space="preserve"> </w:t>
      </w:r>
      <w:r w:rsidRPr="00E85CB0">
        <w:rPr>
          <w:rFonts w:asciiTheme="minorHAnsi" w:hAnsiTheme="minorHAnsi" w:cstheme="minorHAnsi"/>
          <w:sz w:val="23"/>
          <w:szCs w:val="23"/>
        </w:rPr>
        <w:t xml:space="preserve">______________________  </w:t>
      </w:r>
    </w:p>
    <w:p w:rsidR="00DC37DA" w:rsidRPr="00E85CB0" w:rsidRDefault="00DC37DA" w:rsidP="00DC37DA">
      <w:pPr>
        <w:tabs>
          <w:tab w:val="left" w:pos="5822"/>
          <w:tab w:val="right" w:pos="6601"/>
        </w:tabs>
        <w:ind w:left="540" w:hanging="500"/>
        <w:rPr>
          <w:rFonts w:asciiTheme="minorHAnsi" w:hAnsiTheme="minorHAnsi" w:cstheme="minorHAnsi"/>
          <w:sz w:val="23"/>
          <w:szCs w:val="23"/>
        </w:rPr>
      </w:pPr>
    </w:p>
    <w:p w:rsidR="00FE2924" w:rsidRPr="00E85CB0" w:rsidRDefault="00DC37DA" w:rsidP="00FE2924">
      <w:pPr>
        <w:tabs>
          <w:tab w:val="left" w:pos="5822"/>
          <w:tab w:val="right" w:pos="6601"/>
        </w:tabs>
        <w:ind w:left="540" w:hanging="500"/>
        <w:rPr>
          <w:rFonts w:asciiTheme="minorHAnsi" w:hAnsiTheme="minorHAnsi" w:cstheme="minorHAnsi"/>
          <w:sz w:val="23"/>
          <w:szCs w:val="23"/>
        </w:rPr>
      </w:pPr>
      <w:r w:rsidRPr="00E85CB0">
        <w:rPr>
          <w:rFonts w:asciiTheme="minorHAnsi" w:hAnsiTheme="minorHAnsi" w:cstheme="minorHAnsi"/>
          <w:sz w:val="23"/>
          <w:szCs w:val="23"/>
        </w:rPr>
        <w:tab/>
        <w:t>Congregation’s annual c</w:t>
      </w:r>
      <w:r w:rsidR="009B50DE" w:rsidRPr="00E85CB0">
        <w:rPr>
          <w:rFonts w:asciiTheme="minorHAnsi" w:hAnsiTheme="minorHAnsi" w:cstheme="minorHAnsi"/>
          <w:sz w:val="23"/>
          <w:szCs w:val="23"/>
        </w:rPr>
        <w:t xml:space="preserve">ontribution to Deacon </w:t>
      </w:r>
      <w:r w:rsidRPr="00E85CB0">
        <w:rPr>
          <w:rFonts w:asciiTheme="minorHAnsi" w:hAnsiTheme="minorHAnsi" w:cstheme="minorHAnsi"/>
          <w:sz w:val="23"/>
          <w:szCs w:val="23"/>
        </w:rPr>
        <w:t>Program:</w:t>
      </w:r>
      <w:r w:rsidR="009B50DE" w:rsidRPr="00E85CB0">
        <w:rPr>
          <w:rFonts w:asciiTheme="minorHAnsi" w:hAnsiTheme="minorHAnsi" w:cstheme="minorHAnsi"/>
          <w:sz w:val="23"/>
          <w:szCs w:val="23"/>
        </w:rPr>
        <w:t xml:space="preserve"> </w:t>
      </w:r>
      <w:r w:rsidRPr="00E85CB0">
        <w:rPr>
          <w:rFonts w:asciiTheme="minorHAnsi" w:hAnsiTheme="minorHAnsi" w:cstheme="minorHAnsi"/>
          <w:sz w:val="23"/>
          <w:szCs w:val="23"/>
        </w:rPr>
        <w:t>_____________________</w:t>
      </w:r>
    </w:p>
    <w:p w:rsidR="00FE2924" w:rsidRPr="00E85CB0" w:rsidRDefault="00FE2924" w:rsidP="00FE2924">
      <w:pPr>
        <w:tabs>
          <w:tab w:val="left" w:pos="5822"/>
          <w:tab w:val="right" w:pos="6601"/>
        </w:tabs>
        <w:ind w:left="540" w:hanging="500"/>
        <w:rPr>
          <w:rFonts w:asciiTheme="minorHAnsi" w:hAnsiTheme="minorHAnsi" w:cstheme="minorHAnsi"/>
          <w:sz w:val="23"/>
          <w:szCs w:val="23"/>
        </w:rPr>
      </w:pPr>
    </w:p>
    <w:p w:rsidR="00FE2924" w:rsidRPr="00E85CB0" w:rsidRDefault="009B50DE" w:rsidP="00FE2924">
      <w:pPr>
        <w:tabs>
          <w:tab w:val="left" w:pos="5822"/>
          <w:tab w:val="right" w:pos="6601"/>
        </w:tabs>
        <w:ind w:left="540" w:hanging="500"/>
        <w:rPr>
          <w:rFonts w:asciiTheme="minorHAnsi" w:hAnsiTheme="minorHAnsi" w:cstheme="minorHAnsi"/>
          <w:sz w:val="23"/>
          <w:szCs w:val="23"/>
        </w:rPr>
      </w:pPr>
      <w:r w:rsidRPr="00E85CB0">
        <w:rPr>
          <w:rFonts w:asciiTheme="minorHAnsi" w:hAnsiTheme="minorHAnsi" w:cstheme="minorHAnsi"/>
          <w:sz w:val="23"/>
          <w:szCs w:val="23"/>
        </w:rPr>
        <w:t>17</w:t>
      </w:r>
      <w:r w:rsidR="00DC37DA" w:rsidRPr="00E85CB0">
        <w:rPr>
          <w:rFonts w:asciiTheme="minorHAnsi" w:hAnsiTheme="minorHAnsi" w:cstheme="minorHAnsi"/>
          <w:sz w:val="23"/>
          <w:szCs w:val="23"/>
        </w:rPr>
        <w:t xml:space="preserve">. </w:t>
      </w:r>
      <w:r w:rsidR="00DC37DA" w:rsidRPr="00E85CB0">
        <w:rPr>
          <w:rFonts w:asciiTheme="minorHAnsi" w:hAnsiTheme="minorHAnsi" w:cstheme="minorHAnsi"/>
          <w:sz w:val="23"/>
          <w:szCs w:val="23"/>
        </w:rPr>
        <w:tab/>
        <w:t>This agreement is automatically terminated if and when the deacon moves to another community, and it automatically expires ev</w:t>
      </w:r>
      <w:r w:rsidR="00982636" w:rsidRPr="00E85CB0">
        <w:rPr>
          <w:rFonts w:asciiTheme="minorHAnsi" w:hAnsiTheme="minorHAnsi" w:cstheme="minorHAnsi"/>
          <w:sz w:val="23"/>
          <w:szCs w:val="23"/>
        </w:rPr>
        <w:t>ery year on August 31</w:t>
      </w:r>
      <w:r w:rsidR="00DC37DA" w:rsidRPr="00E85CB0">
        <w:rPr>
          <w:rFonts w:asciiTheme="minorHAnsi" w:hAnsiTheme="minorHAnsi" w:cstheme="minorHAnsi"/>
          <w:sz w:val="23"/>
          <w:szCs w:val="23"/>
        </w:rPr>
        <w:t xml:space="preserve">. </w:t>
      </w:r>
      <w:r w:rsidR="00FE2924" w:rsidRPr="00E85CB0">
        <w:rPr>
          <w:rFonts w:asciiTheme="minorHAnsi" w:hAnsiTheme="minorHAnsi" w:cstheme="minorHAnsi"/>
          <w:sz w:val="23"/>
          <w:szCs w:val="23"/>
        </w:rPr>
        <w:t>Upon the departure of the priest, the bishop may terminate the deacon’s appointment.  It may be terminated at any time by any party, subject to a 30-day notification to all parties and the final approval of th</w:t>
      </w:r>
      <w:r w:rsidR="00F168EC" w:rsidRPr="00E85CB0">
        <w:rPr>
          <w:rFonts w:asciiTheme="minorHAnsi" w:hAnsiTheme="minorHAnsi" w:cstheme="minorHAnsi"/>
          <w:sz w:val="23"/>
          <w:szCs w:val="23"/>
        </w:rPr>
        <w:t>e bishop.</w:t>
      </w:r>
    </w:p>
    <w:p w:rsidR="00F168EC" w:rsidRPr="00E85CB0" w:rsidRDefault="00F168EC" w:rsidP="00FE2924">
      <w:pPr>
        <w:tabs>
          <w:tab w:val="left" w:pos="5822"/>
          <w:tab w:val="right" w:pos="6601"/>
        </w:tabs>
        <w:ind w:left="540" w:hanging="500"/>
        <w:rPr>
          <w:rFonts w:asciiTheme="minorHAnsi" w:hAnsiTheme="minorHAnsi" w:cstheme="minorHAnsi"/>
          <w:sz w:val="23"/>
          <w:szCs w:val="23"/>
        </w:rPr>
      </w:pPr>
    </w:p>
    <w:p w:rsidR="00DC37DA" w:rsidRPr="00E85CB0" w:rsidRDefault="009B50DE" w:rsidP="00DC37DA">
      <w:pPr>
        <w:tabs>
          <w:tab w:val="left" w:pos="5822"/>
          <w:tab w:val="right" w:pos="6601"/>
        </w:tabs>
        <w:ind w:left="540" w:hanging="500"/>
        <w:rPr>
          <w:rFonts w:asciiTheme="minorHAnsi" w:hAnsiTheme="minorHAnsi" w:cstheme="minorHAnsi"/>
          <w:sz w:val="23"/>
          <w:szCs w:val="23"/>
        </w:rPr>
      </w:pPr>
      <w:r w:rsidRPr="00E85CB0">
        <w:rPr>
          <w:rFonts w:asciiTheme="minorHAnsi" w:hAnsiTheme="minorHAnsi" w:cstheme="minorHAnsi"/>
          <w:sz w:val="23"/>
          <w:szCs w:val="23"/>
        </w:rPr>
        <w:t>18</w:t>
      </w:r>
      <w:r w:rsidR="00DC37DA" w:rsidRPr="00E85CB0">
        <w:rPr>
          <w:rFonts w:asciiTheme="minorHAnsi" w:hAnsiTheme="minorHAnsi" w:cstheme="minorHAnsi"/>
          <w:sz w:val="23"/>
          <w:szCs w:val="23"/>
        </w:rPr>
        <w:t xml:space="preserve">.  </w:t>
      </w:r>
      <w:r w:rsidRPr="00E85CB0">
        <w:rPr>
          <w:rFonts w:asciiTheme="minorHAnsi" w:hAnsiTheme="minorHAnsi" w:cstheme="minorHAnsi"/>
          <w:sz w:val="23"/>
          <w:szCs w:val="23"/>
        </w:rPr>
        <w:t xml:space="preserve">   </w:t>
      </w:r>
      <w:r w:rsidR="00DC37DA" w:rsidRPr="00E85CB0">
        <w:rPr>
          <w:rFonts w:asciiTheme="minorHAnsi" w:hAnsiTheme="minorHAnsi" w:cstheme="minorHAnsi"/>
          <w:sz w:val="23"/>
          <w:szCs w:val="23"/>
        </w:rPr>
        <w:t>In order for the deacon to serve in the congregation identified herein, the wri</w:t>
      </w:r>
      <w:r w:rsidRPr="00E85CB0">
        <w:rPr>
          <w:rFonts w:asciiTheme="minorHAnsi" w:hAnsiTheme="minorHAnsi" w:cstheme="minorHAnsi"/>
          <w:sz w:val="23"/>
          <w:szCs w:val="23"/>
        </w:rPr>
        <w:t xml:space="preserve">tten consent of the priest, the </w:t>
      </w:r>
      <w:r w:rsidR="00DC37DA" w:rsidRPr="00E85CB0">
        <w:rPr>
          <w:rFonts w:asciiTheme="minorHAnsi" w:hAnsiTheme="minorHAnsi" w:cstheme="minorHAnsi"/>
          <w:sz w:val="23"/>
          <w:szCs w:val="23"/>
        </w:rPr>
        <w:t>deacon</w:t>
      </w:r>
      <w:r w:rsidR="00982636" w:rsidRPr="00E85CB0">
        <w:rPr>
          <w:rFonts w:asciiTheme="minorHAnsi" w:hAnsiTheme="minorHAnsi" w:cstheme="minorHAnsi"/>
          <w:sz w:val="23"/>
          <w:szCs w:val="23"/>
        </w:rPr>
        <w:t>, the archdeacon</w:t>
      </w:r>
      <w:r w:rsidR="00DC37DA" w:rsidRPr="00E85CB0">
        <w:rPr>
          <w:rFonts w:asciiTheme="minorHAnsi" w:hAnsiTheme="minorHAnsi" w:cstheme="minorHAnsi"/>
          <w:sz w:val="23"/>
          <w:szCs w:val="23"/>
        </w:rPr>
        <w:t xml:space="preserve"> and the bishop are certified by signing this Agreement and any subsequent renewal.</w:t>
      </w:r>
    </w:p>
    <w:p w:rsidR="00DC37DA" w:rsidRPr="00E85CB0" w:rsidRDefault="00DC37DA" w:rsidP="00DC37DA">
      <w:pPr>
        <w:tabs>
          <w:tab w:val="left" w:pos="5822"/>
          <w:tab w:val="right" w:pos="6601"/>
        </w:tabs>
        <w:ind w:left="540" w:hanging="500"/>
        <w:rPr>
          <w:rFonts w:asciiTheme="minorHAnsi" w:hAnsiTheme="minorHAnsi" w:cstheme="minorHAnsi"/>
          <w:sz w:val="23"/>
          <w:szCs w:val="23"/>
        </w:rPr>
      </w:pPr>
    </w:p>
    <w:p w:rsidR="00DC37DA" w:rsidRPr="00E85CB0" w:rsidRDefault="009B50DE" w:rsidP="00DC37DA">
      <w:pPr>
        <w:tabs>
          <w:tab w:val="left" w:pos="5822"/>
          <w:tab w:val="right" w:pos="6601"/>
        </w:tabs>
        <w:ind w:left="540" w:hanging="500"/>
        <w:rPr>
          <w:rFonts w:asciiTheme="minorHAnsi" w:hAnsiTheme="minorHAnsi" w:cstheme="minorHAnsi"/>
          <w:sz w:val="23"/>
          <w:szCs w:val="23"/>
        </w:rPr>
      </w:pPr>
      <w:r w:rsidRPr="00E85CB0">
        <w:rPr>
          <w:rFonts w:asciiTheme="minorHAnsi" w:hAnsiTheme="minorHAnsi" w:cstheme="minorHAnsi"/>
          <w:sz w:val="23"/>
          <w:szCs w:val="23"/>
        </w:rPr>
        <w:t>19</w:t>
      </w:r>
      <w:r w:rsidR="00DC37DA" w:rsidRPr="00E85CB0">
        <w:rPr>
          <w:rFonts w:asciiTheme="minorHAnsi" w:hAnsiTheme="minorHAnsi" w:cstheme="minorHAnsi"/>
          <w:sz w:val="23"/>
          <w:szCs w:val="23"/>
        </w:rPr>
        <w:t>.</w:t>
      </w:r>
      <w:r w:rsidR="00DC37DA" w:rsidRPr="00E85CB0">
        <w:rPr>
          <w:rFonts w:asciiTheme="minorHAnsi" w:hAnsiTheme="minorHAnsi" w:cstheme="minorHAnsi"/>
          <w:sz w:val="23"/>
          <w:szCs w:val="23"/>
        </w:rPr>
        <w:tab/>
        <w:t>The term of this agreement is from the date it is signed b</w:t>
      </w:r>
      <w:r w:rsidR="00FE2924" w:rsidRPr="00E85CB0">
        <w:rPr>
          <w:rFonts w:asciiTheme="minorHAnsi" w:hAnsiTheme="minorHAnsi" w:cstheme="minorHAnsi"/>
          <w:sz w:val="23"/>
          <w:szCs w:val="23"/>
        </w:rPr>
        <w:t>y the bishop until</w:t>
      </w:r>
      <w:r w:rsidR="00DC37DA" w:rsidRPr="00E85CB0">
        <w:rPr>
          <w:rFonts w:asciiTheme="minorHAnsi" w:hAnsiTheme="minorHAnsi" w:cstheme="minorHAnsi"/>
          <w:sz w:val="23"/>
          <w:szCs w:val="23"/>
        </w:rPr>
        <w:t xml:space="preserve"> August 31</w:t>
      </w:r>
      <w:r w:rsidR="00DC37DA" w:rsidRPr="00E85CB0">
        <w:rPr>
          <w:rFonts w:asciiTheme="minorHAnsi" w:hAnsiTheme="minorHAnsi" w:cstheme="minorHAnsi"/>
          <w:sz w:val="23"/>
          <w:szCs w:val="23"/>
          <w:vertAlign w:val="superscript"/>
        </w:rPr>
        <w:t>st</w:t>
      </w:r>
      <w:r w:rsidR="00FE2924" w:rsidRPr="00E85CB0">
        <w:rPr>
          <w:rFonts w:asciiTheme="minorHAnsi" w:hAnsiTheme="minorHAnsi" w:cstheme="minorHAnsi"/>
          <w:sz w:val="23"/>
          <w:szCs w:val="23"/>
          <w:vertAlign w:val="superscript"/>
        </w:rPr>
        <w:t xml:space="preserve"> </w:t>
      </w:r>
      <w:r w:rsidR="00FE2924" w:rsidRPr="00E85CB0">
        <w:rPr>
          <w:rFonts w:asciiTheme="minorHAnsi" w:hAnsiTheme="minorHAnsi" w:cstheme="minorHAnsi"/>
          <w:sz w:val="23"/>
          <w:szCs w:val="23"/>
        </w:rPr>
        <w:t>of the following year.</w:t>
      </w:r>
    </w:p>
    <w:p w:rsidR="00DC37DA" w:rsidRPr="00E85CB0" w:rsidRDefault="00DC37DA" w:rsidP="00DC37DA">
      <w:pPr>
        <w:tabs>
          <w:tab w:val="left" w:pos="5822"/>
          <w:tab w:val="right" w:pos="6601"/>
        </w:tabs>
        <w:ind w:left="540" w:hanging="500"/>
        <w:rPr>
          <w:rFonts w:asciiTheme="minorHAnsi" w:hAnsiTheme="minorHAnsi" w:cstheme="minorHAnsi"/>
          <w:sz w:val="23"/>
          <w:szCs w:val="23"/>
        </w:rPr>
      </w:pPr>
    </w:p>
    <w:p w:rsidR="00DC37DA" w:rsidRPr="00E85CB0" w:rsidRDefault="00DC37DA" w:rsidP="00DC37DA">
      <w:pPr>
        <w:tabs>
          <w:tab w:val="left" w:pos="2982"/>
          <w:tab w:val="right" w:pos="4030"/>
        </w:tabs>
        <w:rPr>
          <w:rFonts w:asciiTheme="minorHAnsi" w:hAnsiTheme="minorHAnsi" w:cstheme="minorHAnsi"/>
          <w:sz w:val="23"/>
          <w:szCs w:val="23"/>
        </w:rPr>
      </w:pPr>
    </w:p>
    <w:p w:rsidR="00DC37DA" w:rsidRPr="00E85CB0" w:rsidRDefault="00DC37DA" w:rsidP="00DC37DA">
      <w:pPr>
        <w:tabs>
          <w:tab w:val="left" w:pos="2982"/>
          <w:tab w:val="right" w:pos="4030"/>
        </w:tabs>
        <w:rPr>
          <w:rFonts w:asciiTheme="minorHAnsi" w:hAnsiTheme="minorHAnsi" w:cstheme="minorHAnsi"/>
          <w:sz w:val="23"/>
          <w:szCs w:val="23"/>
        </w:rPr>
      </w:pPr>
    </w:p>
    <w:p w:rsidR="00DC37DA" w:rsidRPr="00E85CB0" w:rsidRDefault="00DC37DA" w:rsidP="00DC37DA">
      <w:pPr>
        <w:tabs>
          <w:tab w:val="left" w:pos="2982"/>
          <w:tab w:val="right" w:pos="4030"/>
        </w:tabs>
        <w:rPr>
          <w:rFonts w:asciiTheme="minorHAnsi" w:hAnsiTheme="minorHAnsi" w:cstheme="minorHAnsi"/>
          <w:sz w:val="23"/>
          <w:szCs w:val="23"/>
        </w:rPr>
      </w:pPr>
      <w:r w:rsidRPr="00E85CB0">
        <w:rPr>
          <w:rFonts w:asciiTheme="minorHAnsi" w:hAnsiTheme="minorHAnsi" w:cstheme="minorHAnsi"/>
          <w:sz w:val="23"/>
          <w:szCs w:val="23"/>
        </w:rPr>
        <w:t>Date: _______________________   Deacon: ______________</w:t>
      </w:r>
      <w:r w:rsidR="00E85CB0">
        <w:rPr>
          <w:rFonts w:asciiTheme="minorHAnsi" w:hAnsiTheme="minorHAnsi" w:cstheme="minorHAnsi"/>
          <w:sz w:val="23"/>
          <w:szCs w:val="23"/>
        </w:rPr>
        <w:t>_______________________________</w:t>
      </w:r>
      <w:r w:rsidRPr="00E85CB0">
        <w:rPr>
          <w:rFonts w:asciiTheme="minorHAnsi" w:hAnsiTheme="minorHAnsi" w:cstheme="minorHAnsi"/>
          <w:sz w:val="23"/>
          <w:szCs w:val="23"/>
        </w:rPr>
        <w:t xml:space="preserve">____________   </w:t>
      </w:r>
    </w:p>
    <w:p w:rsidR="00DC37DA" w:rsidRPr="00E85CB0" w:rsidRDefault="00DC37DA" w:rsidP="00DC37DA">
      <w:pPr>
        <w:tabs>
          <w:tab w:val="left" w:pos="2982"/>
          <w:tab w:val="right" w:pos="4030"/>
        </w:tabs>
        <w:rPr>
          <w:rFonts w:asciiTheme="minorHAnsi" w:hAnsiTheme="minorHAnsi" w:cstheme="minorHAnsi"/>
          <w:sz w:val="23"/>
          <w:szCs w:val="23"/>
        </w:rPr>
      </w:pPr>
    </w:p>
    <w:p w:rsidR="00DC37DA" w:rsidRPr="00E85CB0" w:rsidRDefault="00DC37DA" w:rsidP="00DC37DA">
      <w:pPr>
        <w:tabs>
          <w:tab w:val="left" w:pos="2982"/>
          <w:tab w:val="right" w:pos="4030"/>
        </w:tabs>
        <w:rPr>
          <w:rFonts w:asciiTheme="minorHAnsi" w:hAnsiTheme="minorHAnsi" w:cstheme="minorHAnsi"/>
          <w:sz w:val="23"/>
          <w:szCs w:val="23"/>
        </w:rPr>
      </w:pPr>
    </w:p>
    <w:p w:rsidR="00DC37DA" w:rsidRPr="00E85CB0" w:rsidRDefault="00DC37DA" w:rsidP="00DC37DA">
      <w:pPr>
        <w:tabs>
          <w:tab w:val="left" w:pos="2982"/>
          <w:tab w:val="right" w:pos="4030"/>
        </w:tabs>
        <w:rPr>
          <w:rFonts w:asciiTheme="minorHAnsi" w:hAnsiTheme="minorHAnsi" w:cstheme="minorHAnsi"/>
          <w:sz w:val="23"/>
          <w:szCs w:val="23"/>
        </w:rPr>
      </w:pPr>
      <w:r w:rsidRPr="00E85CB0">
        <w:rPr>
          <w:rFonts w:asciiTheme="minorHAnsi" w:hAnsiTheme="minorHAnsi" w:cstheme="minorHAnsi"/>
          <w:sz w:val="23"/>
          <w:szCs w:val="23"/>
        </w:rPr>
        <w:t>Date: _______________________   Bishop: __________________</w:t>
      </w:r>
      <w:r w:rsidR="00E85CB0">
        <w:rPr>
          <w:rFonts w:asciiTheme="minorHAnsi" w:hAnsiTheme="minorHAnsi" w:cstheme="minorHAnsi"/>
          <w:sz w:val="23"/>
          <w:szCs w:val="23"/>
        </w:rPr>
        <w:t>_______________________________</w:t>
      </w:r>
      <w:r w:rsidRPr="00E85CB0">
        <w:rPr>
          <w:rFonts w:asciiTheme="minorHAnsi" w:hAnsiTheme="minorHAnsi" w:cstheme="minorHAnsi"/>
          <w:sz w:val="23"/>
          <w:szCs w:val="23"/>
        </w:rPr>
        <w:t>_________</w:t>
      </w:r>
    </w:p>
    <w:p w:rsidR="00547482" w:rsidRPr="00E85CB0" w:rsidRDefault="00547482" w:rsidP="00DC37DA">
      <w:pPr>
        <w:tabs>
          <w:tab w:val="left" w:pos="2982"/>
          <w:tab w:val="right" w:pos="4030"/>
        </w:tabs>
        <w:rPr>
          <w:rFonts w:asciiTheme="minorHAnsi" w:hAnsiTheme="minorHAnsi" w:cstheme="minorHAnsi"/>
          <w:sz w:val="23"/>
          <w:szCs w:val="23"/>
        </w:rPr>
      </w:pPr>
    </w:p>
    <w:p w:rsidR="00547482" w:rsidRPr="00E85CB0" w:rsidRDefault="00547482" w:rsidP="00DC37DA">
      <w:pPr>
        <w:tabs>
          <w:tab w:val="left" w:pos="2982"/>
          <w:tab w:val="right" w:pos="4030"/>
        </w:tabs>
        <w:rPr>
          <w:rFonts w:asciiTheme="minorHAnsi" w:hAnsiTheme="minorHAnsi" w:cstheme="minorHAnsi"/>
          <w:sz w:val="23"/>
          <w:szCs w:val="23"/>
        </w:rPr>
      </w:pPr>
    </w:p>
    <w:p w:rsidR="00547482" w:rsidRPr="00E85CB0" w:rsidRDefault="00547482" w:rsidP="00DC37DA">
      <w:pPr>
        <w:tabs>
          <w:tab w:val="left" w:pos="2982"/>
          <w:tab w:val="right" w:pos="4030"/>
        </w:tabs>
        <w:rPr>
          <w:rFonts w:asciiTheme="minorHAnsi" w:hAnsiTheme="minorHAnsi" w:cstheme="minorHAnsi"/>
          <w:sz w:val="23"/>
          <w:szCs w:val="23"/>
        </w:rPr>
      </w:pPr>
      <w:r w:rsidRPr="00E85CB0">
        <w:rPr>
          <w:rFonts w:asciiTheme="minorHAnsi" w:hAnsiTheme="minorHAnsi" w:cstheme="minorHAnsi"/>
          <w:sz w:val="23"/>
          <w:szCs w:val="23"/>
        </w:rPr>
        <w:t>Date:________________________  Archd</w:t>
      </w:r>
      <w:r w:rsidR="00E85CB0">
        <w:rPr>
          <w:rFonts w:asciiTheme="minorHAnsi" w:hAnsiTheme="minorHAnsi" w:cstheme="minorHAnsi"/>
          <w:sz w:val="23"/>
          <w:szCs w:val="23"/>
        </w:rPr>
        <w:t>eacon:_________________________</w:t>
      </w:r>
      <w:r w:rsidRPr="00E85CB0">
        <w:rPr>
          <w:rFonts w:asciiTheme="minorHAnsi" w:hAnsiTheme="minorHAnsi" w:cstheme="minorHAnsi"/>
          <w:sz w:val="23"/>
          <w:szCs w:val="23"/>
        </w:rPr>
        <w:t>_____</w:t>
      </w:r>
      <w:r w:rsidR="009B50DE" w:rsidRPr="00E85CB0">
        <w:rPr>
          <w:rFonts w:asciiTheme="minorHAnsi" w:hAnsiTheme="minorHAnsi" w:cstheme="minorHAnsi"/>
          <w:sz w:val="23"/>
          <w:szCs w:val="23"/>
        </w:rPr>
        <w:t>_</w:t>
      </w:r>
      <w:r w:rsidRPr="00E85CB0">
        <w:rPr>
          <w:rFonts w:asciiTheme="minorHAnsi" w:hAnsiTheme="minorHAnsi" w:cstheme="minorHAnsi"/>
          <w:sz w:val="23"/>
          <w:szCs w:val="23"/>
        </w:rPr>
        <w:t>_______________________</w:t>
      </w:r>
    </w:p>
    <w:p w:rsidR="00DC37DA" w:rsidRPr="00E85CB0" w:rsidRDefault="00DC37DA" w:rsidP="00DC37DA">
      <w:pPr>
        <w:tabs>
          <w:tab w:val="left" w:pos="2989"/>
          <w:tab w:val="right" w:pos="4089"/>
        </w:tabs>
        <w:rPr>
          <w:rFonts w:asciiTheme="minorHAnsi" w:hAnsiTheme="minorHAnsi" w:cstheme="minorHAnsi"/>
          <w:sz w:val="23"/>
          <w:szCs w:val="23"/>
        </w:rPr>
      </w:pPr>
    </w:p>
    <w:p w:rsidR="00DC37DA" w:rsidRPr="00E85CB0" w:rsidRDefault="00DC37DA" w:rsidP="00DC37DA">
      <w:pPr>
        <w:tabs>
          <w:tab w:val="left" w:pos="2985"/>
          <w:tab w:val="left" w:pos="4824"/>
          <w:tab w:val="right" w:pos="5982"/>
        </w:tabs>
        <w:rPr>
          <w:rFonts w:asciiTheme="minorHAnsi" w:hAnsiTheme="minorHAnsi" w:cstheme="minorHAnsi"/>
          <w:sz w:val="23"/>
          <w:szCs w:val="23"/>
        </w:rPr>
      </w:pPr>
    </w:p>
    <w:p w:rsidR="00DC37DA" w:rsidRPr="00E85CB0" w:rsidRDefault="00DC37DA" w:rsidP="00DC37DA">
      <w:pPr>
        <w:tabs>
          <w:tab w:val="left" w:pos="2985"/>
          <w:tab w:val="left" w:pos="4824"/>
          <w:tab w:val="right" w:pos="5982"/>
        </w:tabs>
        <w:rPr>
          <w:rFonts w:asciiTheme="minorHAnsi" w:hAnsiTheme="minorHAnsi" w:cstheme="minorHAnsi"/>
          <w:sz w:val="23"/>
          <w:szCs w:val="23"/>
        </w:rPr>
      </w:pPr>
      <w:r w:rsidRPr="00E85CB0">
        <w:rPr>
          <w:rFonts w:asciiTheme="minorHAnsi" w:hAnsiTheme="minorHAnsi" w:cstheme="minorHAnsi"/>
          <w:sz w:val="23"/>
          <w:szCs w:val="23"/>
        </w:rPr>
        <w:t>On behalf of _____________________________</w:t>
      </w:r>
      <w:r w:rsidR="00E85CB0">
        <w:rPr>
          <w:rFonts w:asciiTheme="minorHAnsi" w:hAnsiTheme="minorHAnsi" w:cstheme="minorHAnsi"/>
          <w:sz w:val="23"/>
          <w:szCs w:val="23"/>
        </w:rPr>
        <w:t>____</w:t>
      </w:r>
      <w:r w:rsidR="009B50DE" w:rsidRPr="00E85CB0">
        <w:rPr>
          <w:rFonts w:asciiTheme="minorHAnsi" w:hAnsiTheme="minorHAnsi" w:cstheme="minorHAnsi"/>
          <w:sz w:val="23"/>
          <w:szCs w:val="23"/>
        </w:rPr>
        <w:t>___________________________________ (the congregation)</w:t>
      </w:r>
    </w:p>
    <w:p w:rsidR="00DC37DA" w:rsidRPr="00E85CB0" w:rsidRDefault="00DC37DA" w:rsidP="00DC37DA">
      <w:pPr>
        <w:tabs>
          <w:tab w:val="left" w:pos="2985"/>
          <w:tab w:val="left" w:pos="4824"/>
          <w:tab w:val="right" w:pos="5982"/>
        </w:tabs>
        <w:rPr>
          <w:rFonts w:asciiTheme="minorHAnsi" w:hAnsiTheme="minorHAnsi" w:cstheme="minorHAnsi"/>
          <w:sz w:val="23"/>
          <w:szCs w:val="23"/>
        </w:rPr>
      </w:pPr>
    </w:p>
    <w:p w:rsidR="00DC37DA" w:rsidRPr="00E85CB0" w:rsidRDefault="00DC37DA" w:rsidP="00DC37DA">
      <w:pPr>
        <w:tabs>
          <w:tab w:val="left" w:pos="2985"/>
          <w:tab w:val="left" w:pos="4824"/>
          <w:tab w:val="right" w:pos="5982"/>
        </w:tabs>
        <w:rPr>
          <w:rFonts w:asciiTheme="minorHAnsi" w:hAnsiTheme="minorHAnsi" w:cstheme="minorHAnsi"/>
          <w:sz w:val="23"/>
          <w:szCs w:val="23"/>
        </w:rPr>
      </w:pPr>
    </w:p>
    <w:p w:rsidR="00DC37DA" w:rsidRPr="00E85CB0" w:rsidRDefault="00DC37DA" w:rsidP="009B50DE">
      <w:pPr>
        <w:tabs>
          <w:tab w:val="left" w:pos="2985"/>
          <w:tab w:val="left" w:pos="4824"/>
          <w:tab w:val="right" w:pos="5982"/>
        </w:tabs>
        <w:rPr>
          <w:rFonts w:asciiTheme="minorHAnsi" w:hAnsiTheme="minorHAnsi" w:cstheme="minorHAnsi"/>
          <w:b/>
          <w:sz w:val="23"/>
          <w:szCs w:val="23"/>
        </w:rPr>
      </w:pPr>
      <w:r w:rsidRPr="00E85CB0">
        <w:rPr>
          <w:rFonts w:asciiTheme="minorHAnsi" w:hAnsiTheme="minorHAnsi" w:cstheme="minorHAnsi"/>
          <w:sz w:val="23"/>
          <w:szCs w:val="23"/>
        </w:rPr>
        <w:t>Date: ________________________ Priest: ________________</w:t>
      </w:r>
      <w:r w:rsidR="00E85CB0">
        <w:rPr>
          <w:rFonts w:asciiTheme="minorHAnsi" w:hAnsiTheme="minorHAnsi" w:cstheme="minorHAnsi"/>
          <w:sz w:val="23"/>
          <w:szCs w:val="23"/>
        </w:rPr>
        <w:t>_______________________</w:t>
      </w:r>
      <w:r w:rsidR="009B50DE" w:rsidRPr="00E85CB0">
        <w:rPr>
          <w:rFonts w:asciiTheme="minorHAnsi" w:hAnsiTheme="minorHAnsi" w:cstheme="minorHAnsi"/>
          <w:sz w:val="23"/>
          <w:szCs w:val="23"/>
        </w:rPr>
        <w:t>_____</w:t>
      </w:r>
      <w:r w:rsidRPr="00E85CB0">
        <w:rPr>
          <w:rFonts w:asciiTheme="minorHAnsi" w:hAnsiTheme="minorHAnsi" w:cstheme="minorHAnsi"/>
          <w:sz w:val="23"/>
          <w:szCs w:val="23"/>
        </w:rPr>
        <w:t>____</w:t>
      </w:r>
      <w:r w:rsidR="009B50DE" w:rsidRPr="00E85CB0">
        <w:rPr>
          <w:rFonts w:asciiTheme="minorHAnsi" w:hAnsiTheme="minorHAnsi" w:cstheme="minorHAnsi"/>
          <w:sz w:val="23"/>
          <w:szCs w:val="23"/>
        </w:rPr>
        <w:t>__</w:t>
      </w:r>
      <w:r w:rsidRPr="00E85CB0">
        <w:rPr>
          <w:rFonts w:asciiTheme="minorHAnsi" w:hAnsiTheme="minorHAnsi" w:cstheme="minorHAnsi"/>
          <w:sz w:val="23"/>
          <w:szCs w:val="23"/>
        </w:rPr>
        <w:t>_________</w:t>
      </w:r>
    </w:p>
    <w:p w:rsidR="002358CD" w:rsidRDefault="002358CD" w:rsidP="002358CD">
      <w:pPr>
        <w:spacing w:after="160" w:line="259" w:lineRule="auto"/>
        <w:jc w:val="right"/>
        <w:rPr>
          <w:rFonts w:asciiTheme="minorHAnsi" w:hAnsiTheme="minorHAnsi" w:cstheme="minorHAnsi"/>
          <w:i/>
          <w:szCs w:val="20"/>
        </w:rPr>
      </w:pPr>
    </w:p>
    <w:p w:rsidR="002358CD" w:rsidRPr="00DC37DA" w:rsidRDefault="002358CD" w:rsidP="002358CD">
      <w:pPr>
        <w:spacing w:after="160" w:line="259" w:lineRule="auto"/>
        <w:jc w:val="right"/>
        <w:rPr>
          <w:rFonts w:asciiTheme="minorHAnsi" w:hAnsiTheme="minorHAnsi" w:cstheme="minorHAnsi"/>
          <w:i/>
          <w:szCs w:val="20"/>
        </w:rPr>
      </w:pPr>
      <w:r>
        <w:rPr>
          <w:rFonts w:asciiTheme="minorHAnsi" w:hAnsiTheme="minorHAnsi" w:cstheme="minorHAnsi"/>
          <w:i/>
          <w:szCs w:val="20"/>
        </w:rPr>
        <w:t>JO/+ETS 8-14-18</w:t>
      </w:r>
    </w:p>
    <w:p w:rsidR="002358CD" w:rsidRDefault="002358CD">
      <w:pPr>
        <w:spacing w:after="160" w:line="259" w:lineRule="auto"/>
        <w:rPr>
          <w:rFonts w:asciiTheme="minorHAnsi" w:hAnsiTheme="minorHAnsi" w:cstheme="minorHAnsi"/>
          <w:i/>
          <w:szCs w:val="20"/>
        </w:rPr>
      </w:pPr>
    </w:p>
    <w:p w:rsidR="002358CD" w:rsidRPr="002358CD" w:rsidRDefault="009F7E2A" w:rsidP="002358CD">
      <w:pPr>
        <w:spacing w:after="160" w:line="259" w:lineRule="auto"/>
        <w:rPr>
          <w:rFonts w:ascii="Calibri" w:hAnsi="Calibri" w:cs="Calibri"/>
          <w:i/>
          <w:iCs/>
          <w:sz w:val="23"/>
          <w:szCs w:val="23"/>
          <w:u w:val="single"/>
        </w:rPr>
      </w:pPr>
      <w:r>
        <w:rPr>
          <w:rFonts w:ascii="Calibri" w:hAnsi="Calibri" w:cs="Calibri"/>
          <w:i/>
          <w:iCs/>
          <w:sz w:val="23"/>
          <w:szCs w:val="23"/>
          <w:u w:val="single"/>
        </w:rPr>
        <w:t>Response to Item 3</w:t>
      </w:r>
      <w:r w:rsidR="002358CD" w:rsidRPr="002358CD">
        <w:rPr>
          <w:rFonts w:ascii="Calibri" w:hAnsi="Calibri" w:cs="Calibri"/>
          <w:i/>
          <w:iCs/>
          <w:sz w:val="23"/>
          <w:szCs w:val="23"/>
          <w:u w:val="single"/>
        </w:rPr>
        <w:t xml:space="preserve">:  </w:t>
      </w:r>
    </w:p>
    <w:p w:rsidR="009B50DE" w:rsidRPr="002358CD" w:rsidRDefault="002358CD" w:rsidP="002358CD">
      <w:pPr>
        <w:spacing w:after="160" w:line="259" w:lineRule="auto"/>
        <w:rPr>
          <w:rFonts w:asciiTheme="minorHAnsi" w:hAnsiTheme="minorHAnsi" w:cstheme="minorHAnsi"/>
          <w:b/>
          <w:szCs w:val="20"/>
        </w:rPr>
      </w:pPr>
      <w:r w:rsidRPr="002358CD">
        <w:rPr>
          <w:rFonts w:ascii="Calibri" w:hAnsi="Calibri" w:cs="Calibri"/>
          <w:b/>
          <w:iCs/>
          <w:sz w:val="23"/>
          <w:szCs w:val="23"/>
        </w:rPr>
        <w:t>D</w:t>
      </w:r>
      <w:r w:rsidRPr="002358CD">
        <w:rPr>
          <w:rFonts w:ascii="Calibri" w:hAnsi="Calibri" w:cs="Calibri"/>
          <w:b/>
          <w:sz w:val="23"/>
          <w:szCs w:val="23"/>
        </w:rPr>
        <w:t>escribe some proposed diaconal activities to lead the congregation into ministry in the world:</w:t>
      </w:r>
    </w:p>
    <w:p w:rsidR="002358CD" w:rsidRDefault="002358CD" w:rsidP="00DC37DA">
      <w:pPr>
        <w:spacing w:after="160" w:line="259" w:lineRule="auto"/>
        <w:jc w:val="right"/>
        <w:rPr>
          <w:rFonts w:asciiTheme="minorHAnsi" w:hAnsiTheme="minorHAnsi" w:cstheme="minorHAnsi"/>
          <w:i/>
          <w:szCs w:val="20"/>
        </w:rPr>
      </w:pPr>
    </w:p>
    <w:p w:rsidR="002358CD" w:rsidRDefault="002358CD" w:rsidP="00DC37DA">
      <w:pPr>
        <w:spacing w:after="160" w:line="259" w:lineRule="auto"/>
        <w:jc w:val="right"/>
        <w:rPr>
          <w:rFonts w:asciiTheme="minorHAnsi" w:hAnsiTheme="minorHAnsi" w:cstheme="minorHAnsi"/>
          <w:i/>
          <w:szCs w:val="20"/>
        </w:rPr>
      </w:pPr>
    </w:p>
    <w:p w:rsidR="002358CD" w:rsidRDefault="002358CD" w:rsidP="00DC37DA">
      <w:pPr>
        <w:spacing w:after="160" w:line="259" w:lineRule="auto"/>
        <w:jc w:val="right"/>
        <w:rPr>
          <w:rFonts w:asciiTheme="minorHAnsi" w:hAnsiTheme="minorHAnsi" w:cstheme="minorHAnsi"/>
          <w:i/>
          <w:szCs w:val="20"/>
        </w:rPr>
      </w:pPr>
    </w:p>
    <w:p w:rsidR="002358CD" w:rsidRDefault="002358CD" w:rsidP="00DC37DA">
      <w:pPr>
        <w:spacing w:after="160" w:line="259" w:lineRule="auto"/>
        <w:jc w:val="right"/>
        <w:rPr>
          <w:rFonts w:asciiTheme="minorHAnsi" w:hAnsiTheme="minorHAnsi" w:cstheme="minorHAnsi"/>
          <w:i/>
          <w:szCs w:val="20"/>
        </w:rPr>
      </w:pPr>
    </w:p>
    <w:p w:rsidR="002358CD" w:rsidRDefault="002358CD" w:rsidP="00DC37DA">
      <w:pPr>
        <w:spacing w:after="160" w:line="259" w:lineRule="auto"/>
        <w:jc w:val="right"/>
        <w:rPr>
          <w:rFonts w:asciiTheme="minorHAnsi" w:hAnsiTheme="minorHAnsi" w:cstheme="minorHAnsi"/>
          <w:i/>
          <w:szCs w:val="20"/>
        </w:rPr>
      </w:pPr>
    </w:p>
    <w:p w:rsidR="002358CD" w:rsidRDefault="002358CD" w:rsidP="00DC37DA">
      <w:pPr>
        <w:spacing w:after="160" w:line="259" w:lineRule="auto"/>
        <w:jc w:val="right"/>
        <w:rPr>
          <w:rFonts w:asciiTheme="minorHAnsi" w:hAnsiTheme="minorHAnsi" w:cstheme="minorHAnsi"/>
          <w:i/>
          <w:szCs w:val="20"/>
        </w:rPr>
      </w:pPr>
    </w:p>
    <w:p w:rsidR="002358CD" w:rsidRDefault="002358CD" w:rsidP="00DC37DA">
      <w:pPr>
        <w:spacing w:after="160" w:line="259" w:lineRule="auto"/>
        <w:jc w:val="right"/>
        <w:rPr>
          <w:rFonts w:asciiTheme="minorHAnsi" w:hAnsiTheme="minorHAnsi" w:cstheme="minorHAnsi"/>
          <w:i/>
          <w:szCs w:val="20"/>
        </w:rPr>
      </w:pPr>
    </w:p>
    <w:p w:rsidR="002358CD" w:rsidRDefault="002358CD" w:rsidP="00DC37DA">
      <w:pPr>
        <w:spacing w:after="160" w:line="259" w:lineRule="auto"/>
        <w:jc w:val="right"/>
        <w:rPr>
          <w:rFonts w:asciiTheme="minorHAnsi" w:hAnsiTheme="minorHAnsi" w:cstheme="minorHAnsi"/>
          <w:i/>
          <w:szCs w:val="20"/>
        </w:rPr>
      </w:pPr>
    </w:p>
    <w:p w:rsidR="002358CD" w:rsidRDefault="002358CD" w:rsidP="00DC37DA">
      <w:pPr>
        <w:spacing w:after="160" w:line="259" w:lineRule="auto"/>
        <w:jc w:val="right"/>
        <w:rPr>
          <w:rFonts w:asciiTheme="minorHAnsi" w:hAnsiTheme="minorHAnsi" w:cstheme="minorHAnsi"/>
          <w:i/>
          <w:szCs w:val="20"/>
        </w:rPr>
      </w:pPr>
    </w:p>
    <w:p w:rsidR="002358CD" w:rsidRDefault="002358CD" w:rsidP="00DC37DA">
      <w:pPr>
        <w:spacing w:after="160" w:line="259" w:lineRule="auto"/>
        <w:jc w:val="right"/>
        <w:rPr>
          <w:rFonts w:asciiTheme="minorHAnsi" w:hAnsiTheme="minorHAnsi" w:cstheme="minorHAnsi"/>
          <w:i/>
          <w:szCs w:val="20"/>
        </w:rPr>
      </w:pPr>
    </w:p>
    <w:p w:rsidR="002358CD" w:rsidRDefault="002358CD" w:rsidP="00DC37DA">
      <w:pPr>
        <w:spacing w:after="160" w:line="259" w:lineRule="auto"/>
        <w:jc w:val="right"/>
        <w:rPr>
          <w:rFonts w:asciiTheme="minorHAnsi" w:hAnsiTheme="minorHAnsi" w:cstheme="minorHAnsi"/>
          <w:i/>
          <w:szCs w:val="20"/>
        </w:rPr>
      </w:pPr>
    </w:p>
    <w:sectPr w:rsidR="002358CD" w:rsidSect="009B50D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2E2" w:rsidRDefault="003F02E2" w:rsidP="009B50DE">
      <w:r>
        <w:separator/>
      </w:r>
    </w:p>
  </w:endnote>
  <w:endnote w:type="continuationSeparator" w:id="0">
    <w:p w:rsidR="003F02E2" w:rsidRDefault="003F02E2" w:rsidP="009B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 w:name="Lato Black">
    <w:altName w:val="Calibri"/>
    <w:charset w:val="00"/>
    <w:family w:val="swiss"/>
    <w:pitch w:val="variable"/>
    <w:sig w:usb0="E10002FF" w:usb1="5000ECFF" w:usb2="00000021"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223833"/>
      <w:docPartObj>
        <w:docPartGallery w:val="Page Numbers (Bottom of Page)"/>
        <w:docPartUnique/>
      </w:docPartObj>
    </w:sdtPr>
    <w:sdtEndPr>
      <w:rPr>
        <w:noProof/>
      </w:rPr>
    </w:sdtEndPr>
    <w:sdtContent>
      <w:p w:rsidR="009B50DE" w:rsidRDefault="009B50DE">
        <w:pPr>
          <w:pStyle w:val="Footer"/>
          <w:jc w:val="right"/>
        </w:pPr>
        <w:r>
          <w:fldChar w:fldCharType="begin"/>
        </w:r>
        <w:r>
          <w:instrText xml:space="preserve"> PAGE   \* MERGEFORMAT </w:instrText>
        </w:r>
        <w:r>
          <w:fldChar w:fldCharType="separate"/>
        </w:r>
        <w:r w:rsidR="003F02E2">
          <w:rPr>
            <w:noProof/>
          </w:rPr>
          <w:t>1</w:t>
        </w:r>
        <w:r>
          <w:rPr>
            <w:noProof/>
          </w:rPr>
          <w:fldChar w:fldCharType="end"/>
        </w:r>
      </w:p>
    </w:sdtContent>
  </w:sdt>
  <w:p w:rsidR="009B50DE" w:rsidRDefault="009B5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2E2" w:rsidRDefault="003F02E2" w:rsidP="009B50DE">
      <w:r>
        <w:separator/>
      </w:r>
    </w:p>
  </w:footnote>
  <w:footnote w:type="continuationSeparator" w:id="0">
    <w:p w:rsidR="003F02E2" w:rsidRDefault="003F02E2" w:rsidP="009B5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92302"/>
    <w:multiLevelType w:val="hybridMultilevel"/>
    <w:tmpl w:val="6FFA5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DA"/>
    <w:rsid w:val="00003BAD"/>
    <w:rsid w:val="00006523"/>
    <w:rsid w:val="000C37A0"/>
    <w:rsid w:val="000E40CD"/>
    <w:rsid w:val="00143FB1"/>
    <w:rsid w:val="00187DFB"/>
    <w:rsid w:val="001C25B5"/>
    <w:rsid w:val="001E5F4E"/>
    <w:rsid w:val="002358CD"/>
    <w:rsid w:val="00324938"/>
    <w:rsid w:val="00343C4C"/>
    <w:rsid w:val="003F02E2"/>
    <w:rsid w:val="004A6691"/>
    <w:rsid w:val="004B1015"/>
    <w:rsid w:val="004D70C5"/>
    <w:rsid w:val="00513432"/>
    <w:rsid w:val="005228CF"/>
    <w:rsid w:val="00547482"/>
    <w:rsid w:val="006758E8"/>
    <w:rsid w:val="006E15C4"/>
    <w:rsid w:val="007F5181"/>
    <w:rsid w:val="00942371"/>
    <w:rsid w:val="00982636"/>
    <w:rsid w:val="009B4EB5"/>
    <w:rsid w:val="009B50DE"/>
    <w:rsid w:val="009C10A1"/>
    <w:rsid w:val="009F7E2A"/>
    <w:rsid w:val="00AA7E29"/>
    <w:rsid w:val="00AB4AFF"/>
    <w:rsid w:val="00B934EF"/>
    <w:rsid w:val="00C052C2"/>
    <w:rsid w:val="00CB1281"/>
    <w:rsid w:val="00CF304A"/>
    <w:rsid w:val="00D12BFD"/>
    <w:rsid w:val="00D702D2"/>
    <w:rsid w:val="00DC37DA"/>
    <w:rsid w:val="00E85CB0"/>
    <w:rsid w:val="00E95BF6"/>
    <w:rsid w:val="00F168EC"/>
    <w:rsid w:val="00F725F0"/>
    <w:rsid w:val="00FE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2120E-0DC1-40B8-BA20-601432F0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7DA"/>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0DE"/>
    <w:pPr>
      <w:tabs>
        <w:tab w:val="center" w:pos="4680"/>
        <w:tab w:val="right" w:pos="9360"/>
      </w:tabs>
    </w:pPr>
  </w:style>
  <w:style w:type="character" w:customStyle="1" w:styleId="HeaderChar">
    <w:name w:val="Header Char"/>
    <w:basedOn w:val="DefaultParagraphFont"/>
    <w:link w:val="Header"/>
    <w:uiPriority w:val="99"/>
    <w:rsid w:val="009B50DE"/>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9B50DE"/>
    <w:pPr>
      <w:tabs>
        <w:tab w:val="center" w:pos="4680"/>
        <w:tab w:val="right" w:pos="9360"/>
      </w:tabs>
    </w:pPr>
  </w:style>
  <w:style w:type="character" w:customStyle="1" w:styleId="FooterChar">
    <w:name w:val="Footer Char"/>
    <w:basedOn w:val="DefaultParagraphFont"/>
    <w:link w:val="Footer"/>
    <w:uiPriority w:val="99"/>
    <w:rsid w:val="009B50DE"/>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143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FB1"/>
    <w:rPr>
      <w:rFonts w:ascii="Segoe UI" w:eastAsia="ヒラギノ角ゴ Pro W3" w:hAnsi="Segoe UI" w:cs="Segoe UI"/>
      <w:color w:val="000000"/>
      <w:sz w:val="18"/>
      <w:szCs w:val="18"/>
    </w:rPr>
  </w:style>
  <w:style w:type="paragraph" w:styleId="ListParagraph">
    <w:name w:val="List Paragraph"/>
    <w:basedOn w:val="Normal"/>
    <w:uiPriority w:val="34"/>
    <w:qFormat/>
    <w:rsid w:val="00FE2924"/>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O'Leary</dc:creator>
  <cp:keywords/>
  <dc:description/>
  <cp:lastModifiedBy>Jane O'Leary</cp:lastModifiedBy>
  <cp:revision>10</cp:revision>
  <cp:lastPrinted>2018-06-27T02:11:00Z</cp:lastPrinted>
  <dcterms:created xsi:type="dcterms:W3CDTF">2018-08-14T21:36:00Z</dcterms:created>
  <dcterms:modified xsi:type="dcterms:W3CDTF">2019-07-31T00:14:00Z</dcterms:modified>
</cp:coreProperties>
</file>